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51" w:rsidRDefault="005E0F51" w:rsidP="005E0F51">
      <w:pPr>
        <w:pStyle w:val="NoSpacing"/>
        <w:jc w:val="center"/>
        <w:rPr>
          <w:b/>
          <w:sz w:val="28"/>
          <w:szCs w:val="28"/>
        </w:rPr>
      </w:pPr>
    </w:p>
    <w:p w:rsidR="00DA3F88" w:rsidRPr="00CC6AC8" w:rsidRDefault="005E0F51" w:rsidP="005E0F51">
      <w:pPr>
        <w:pStyle w:val="NoSpacing"/>
        <w:jc w:val="center"/>
        <w:rPr>
          <w:b/>
          <w:sz w:val="28"/>
          <w:szCs w:val="28"/>
        </w:rPr>
      </w:pPr>
      <w:r w:rsidRPr="00CC6AC8">
        <w:rPr>
          <w:b/>
          <w:noProof/>
          <w:sz w:val="28"/>
          <w:szCs w:val="28"/>
        </w:rPr>
        <w:drawing>
          <wp:anchor distT="0" distB="0" distL="114300" distR="114300" simplePos="0" relativeHeight="251656704" behindDoc="1" locked="0" layoutInCell="1" allowOverlap="1">
            <wp:simplePos x="0" y="0"/>
            <wp:positionH relativeFrom="column">
              <wp:posOffset>5715</wp:posOffset>
            </wp:positionH>
            <wp:positionV relativeFrom="paragraph">
              <wp:posOffset>-74930</wp:posOffset>
            </wp:positionV>
            <wp:extent cx="1107440" cy="541655"/>
            <wp:effectExtent l="19050" t="0" r="0" b="0"/>
            <wp:wrapTight wrapText="bothSides">
              <wp:wrapPolygon edited="0">
                <wp:start x="-372" y="0"/>
                <wp:lineTo x="-372" y="20511"/>
                <wp:lineTo x="21550" y="20511"/>
                <wp:lineTo x="21550" y="0"/>
                <wp:lineTo x="-372"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107440" cy="541655"/>
                    </a:xfrm>
                    <a:prstGeom prst="rect">
                      <a:avLst/>
                    </a:prstGeom>
                    <a:noFill/>
                  </pic:spPr>
                </pic:pic>
              </a:graphicData>
            </a:graphic>
          </wp:anchor>
        </w:drawing>
      </w:r>
      <w:r w:rsidR="00345365" w:rsidRPr="00CC6AC8">
        <w:rPr>
          <w:b/>
          <w:noProof/>
          <w:sz w:val="28"/>
          <w:szCs w:val="28"/>
        </w:rPr>
        <w:drawing>
          <wp:anchor distT="0" distB="0" distL="114300" distR="114300" simplePos="0" relativeHeight="251654656" behindDoc="1" locked="0" layoutInCell="1" allowOverlap="1">
            <wp:simplePos x="0" y="0"/>
            <wp:positionH relativeFrom="column">
              <wp:posOffset>5176520</wp:posOffset>
            </wp:positionH>
            <wp:positionV relativeFrom="paragraph">
              <wp:posOffset>0</wp:posOffset>
            </wp:positionV>
            <wp:extent cx="1257300" cy="577850"/>
            <wp:effectExtent l="19050" t="0" r="0" b="0"/>
            <wp:wrapTight wrapText="bothSides">
              <wp:wrapPolygon edited="0">
                <wp:start x="-327" y="0"/>
                <wp:lineTo x="-327" y="20651"/>
                <wp:lineTo x="21600" y="20651"/>
                <wp:lineTo x="21600" y="0"/>
                <wp:lineTo x="-327" y="0"/>
              </wp:wrapPolygon>
            </wp:wrapTight>
            <wp:docPr id="1" name="Picture 1" descr="C:\Documents and Settings\millerb\Local Settings\Temporary Internet Files\Content.Word\NewCityRO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lerb\Local Settings\Temporary Internet Files\Content.Word\NewCityROWLogo.jpg"/>
                    <pic:cNvPicPr>
                      <a:picLocks noChangeAspect="1" noChangeArrowheads="1"/>
                    </pic:cNvPicPr>
                  </pic:nvPicPr>
                  <pic:blipFill>
                    <a:blip r:embed="rId8" cstate="print"/>
                    <a:srcRect/>
                    <a:stretch>
                      <a:fillRect/>
                    </a:stretch>
                  </pic:blipFill>
                  <pic:spPr bwMode="auto">
                    <a:xfrm>
                      <a:off x="0" y="0"/>
                      <a:ext cx="1257300" cy="577850"/>
                    </a:xfrm>
                    <a:prstGeom prst="rect">
                      <a:avLst/>
                    </a:prstGeom>
                    <a:noFill/>
                    <a:ln w="9525">
                      <a:noFill/>
                      <a:miter lim="800000"/>
                      <a:headEnd/>
                      <a:tailEnd/>
                    </a:ln>
                  </pic:spPr>
                </pic:pic>
              </a:graphicData>
            </a:graphic>
          </wp:anchor>
        </w:drawing>
      </w:r>
      <w:r w:rsidR="00807DC5" w:rsidRPr="00CC6AC8">
        <w:rPr>
          <w:b/>
          <w:sz w:val="28"/>
          <w:szCs w:val="28"/>
        </w:rPr>
        <w:t>Posters for Puget Sound</w:t>
      </w:r>
    </w:p>
    <w:p w:rsidR="00DA3F88" w:rsidRDefault="00807DC5" w:rsidP="005E0F51">
      <w:pPr>
        <w:pStyle w:val="NoSpacing"/>
        <w:jc w:val="center"/>
        <w:rPr>
          <w:b/>
          <w:sz w:val="28"/>
          <w:szCs w:val="28"/>
        </w:rPr>
      </w:pPr>
      <w:r w:rsidRPr="00CC6AC8">
        <w:rPr>
          <w:b/>
          <w:sz w:val="28"/>
          <w:szCs w:val="28"/>
        </w:rPr>
        <w:t>Service Learning</w:t>
      </w:r>
      <w:r w:rsidR="005E0F51" w:rsidRPr="00CC6AC8">
        <w:rPr>
          <w:b/>
          <w:sz w:val="28"/>
          <w:szCs w:val="28"/>
        </w:rPr>
        <w:t xml:space="preserve"> </w:t>
      </w:r>
      <w:r w:rsidRPr="00CC6AC8">
        <w:rPr>
          <w:b/>
          <w:sz w:val="28"/>
          <w:szCs w:val="28"/>
        </w:rPr>
        <w:t>/</w:t>
      </w:r>
      <w:r w:rsidR="005E0F51" w:rsidRPr="00CC6AC8">
        <w:rPr>
          <w:b/>
          <w:sz w:val="28"/>
          <w:szCs w:val="28"/>
        </w:rPr>
        <w:t xml:space="preserve"> </w:t>
      </w:r>
      <w:r w:rsidRPr="00CC6AC8">
        <w:rPr>
          <w:b/>
          <w:sz w:val="28"/>
          <w:szCs w:val="28"/>
        </w:rPr>
        <w:t>Community Service Activity</w:t>
      </w:r>
    </w:p>
    <w:p w:rsidR="005E0F51" w:rsidRPr="005E0F51" w:rsidRDefault="005E0F51" w:rsidP="005E0F51">
      <w:pPr>
        <w:pStyle w:val="NoSpacing"/>
        <w:jc w:val="center"/>
        <w:rPr>
          <w:b/>
          <w:sz w:val="22"/>
          <w:szCs w:val="22"/>
        </w:rPr>
      </w:pPr>
    </w:p>
    <w:p w:rsidR="00DA3F88" w:rsidRPr="00DA3F88" w:rsidRDefault="00E82323" w:rsidP="005E0F51">
      <w:pPr>
        <w:pStyle w:val="Header"/>
        <w:tabs>
          <w:tab w:val="left" w:pos="1488"/>
          <w:tab w:val="center" w:pos="5400"/>
        </w:tabs>
        <w:jc w:val="center"/>
        <w:rPr>
          <w:sz w:val="28"/>
        </w:rPr>
      </w:pPr>
    </w:p>
    <w:p w:rsidR="00DA3F88" w:rsidRDefault="00E82323" w:rsidP="005E0F51">
      <w:pPr>
        <w:contextualSpacing/>
        <w:jc w:val="center"/>
        <w:rPr>
          <w:highlight w:val="lightGray"/>
        </w:rPr>
        <w:sectPr w:rsidR="00DA3F88" w:rsidSect="00345365">
          <w:headerReference w:type="default" r:id="rId9"/>
          <w:footerReference w:type="first" r:id="rId10"/>
          <w:type w:val="continuous"/>
          <w:pgSz w:w="12240" w:h="15840"/>
          <w:pgMar w:top="720" w:right="1008" w:bottom="1008" w:left="1008" w:header="864" w:footer="432" w:gutter="0"/>
          <w:cols w:space="720"/>
          <w:titlePg/>
          <w:docGrid w:linePitch="360"/>
        </w:sectPr>
      </w:pPr>
    </w:p>
    <w:p w:rsidR="001B7CD1" w:rsidRPr="005E0F51" w:rsidRDefault="00807DC5" w:rsidP="001B7CD1">
      <w:r w:rsidRPr="005E0F51">
        <w:rPr>
          <w:highlight w:val="lightGray"/>
        </w:rPr>
        <w:lastRenderedPageBreak/>
        <w:t>Overview</w:t>
      </w:r>
    </w:p>
    <w:p w:rsidR="001B7CD1" w:rsidRPr="005E0F51" w:rsidRDefault="00807DC5" w:rsidP="001B7CD1">
      <w:r w:rsidRPr="005E0F51">
        <w:t>This project provides students an opportunity to increase public awareness of stormwater pollution by creating and displaying educational posters in public places. The posters represent simple actions residents can take to reduce stormwater pollution in their own neighborhoods. This activity is an extension to the Lost and (Puget) Sound video project produced by the City of Seattle with funding from The Washington State Department of Ecology (</w:t>
      </w:r>
      <w:hyperlink r:id="rId11" w:history="1">
        <w:r w:rsidR="00014F07" w:rsidRPr="005E0F51">
          <w:rPr>
            <w:rStyle w:val="Hyperlink"/>
          </w:rPr>
          <w:t>www.seattle.gov/restoreourwaters</w:t>
        </w:r>
      </w:hyperlink>
      <w:r w:rsidRPr="005E0F51">
        <w:t>). Messaging and artwork also links to information and templates on the Puget Sound Starts Here (PSSH) website</w:t>
      </w:r>
      <w:r w:rsidR="00014F07" w:rsidRPr="005E0F51">
        <w:t xml:space="preserve"> </w:t>
      </w:r>
      <w:hyperlink r:id="rId12" w:history="1">
        <w:r w:rsidR="00014F07" w:rsidRPr="005E0F51">
          <w:rPr>
            <w:rStyle w:val="Hyperlink"/>
          </w:rPr>
          <w:t>www.pugetsoundstartshere.org</w:t>
        </w:r>
      </w:hyperlink>
      <w:r w:rsidR="00014F07" w:rsidRPr="005E0F51">
        <w:t xml:space="preserve"> </w:t>
      </w:r>
      <w:r w:rsidRPr="005E0F51">
        <w:t xml:space="preserve">.  </w:t>
      </w:r>
    </w:p>
    <w:p w:rsidR="00C475D0" w:rsidRPr="005E0F51" w:rsidRDefault="00E82323" w:rsidP="001B7CD1"/>
    <w:p w:rsidR="00C475D0" w:rsidRPr="005E0F51" w:rsidRDefault="00807DC5" w:rsidP="001B7CD1">
      <w:r w:rsidRPr="005E0F51">
        <w:rPr>
          <w:highlight w:val="lightGray"/>
        </w:rPr>
        <w:t>Grade Level:</w:t>
      </w:r>
      <w:r w:rsidRPr="005E0F51">
        <w:t xml:space="preserve">  3-12</w:t>
      </w:r>
    </w:p>
    <w:p w:rsidR="00C01EC5" w:rsidRPr="005E0F51" w:rsidRDefault="00E82323" w:rsidP="001B7CD1"/>
    <w:p w:rsidR="00C01EC5" w:rsidRPr="005E0F51" w:rsidRDefault="00807DC5" w:rsidP="005E0F51">
      <w:r w:rsidRPr="005E0F51">
        <w:rPr>
          <w:highlight w:val="lightGray"/>
        </w:rPr>
        <w:t>Time Required:</w:t>
      </w:r>
      <w:r w:rsidRPr="005E0F51">
        <w:t xml:space="preserve"> </w:t>
      </w:r>
      <w:r w:rsidR="005E0F51" w:rsidRPr="005E0F51">
        <w:t>Variable: 1</w:t>
      </w:r>
      <w:r w:rsidRPr="005E0F51">
        <w:t>-2 class periods for set up and small group strategy. Art work can be assigned as home work</w:t>
      </w:r>
      <w:proofErr w:type="gramStart"/>
      <w:r w:rsidRPr="005E0F51">
        <w:t>..</w:t>
      </w:r>
      <w:proofErr w:type="gramEnd"/>
    </w:p>
    <w:p w:rsidR="00C9268C" w:rsidRPr="005E0F51" w:rsidRDefault="00E82323"/>
    <w:p w:rsidR="001B7CD1" w:rsidRPr="005E0F51" w:rsidRDefault="00807DC5">
      <w:r w:rsidRPr="005E0F51">
        <w:rPr>
          <w:highlight w:val="lightGray"/>
        </w:rPr>
        <w:t>Background</w:t>
      </w:r>
    </w:p>
    <w:p w:rsidR="00014F07" w:rsidRPr="005E0F51" w:rsidRDefault="00014F07" w:rsidP="005E0F51">
      <w:r w:rsidRPr="005E0F51">
        <w:t xml:space="preserve">What we do in our own backyards and neighborhoods has a direct impact on the health of Puget Sound. Indeed, most of the pollution in Puget Sound originates from people - our homes, yards, and cars. Although we don’t always think about it, many of our everyday products and practices leave behind pollutants. </w:t>
      </w:r>
    </w:p>
    <w:p w:rsidR="00014F07" w:rsidRPr="005E0F51" w:rsidRDefault="00014F07" w:rsidP="005E0F51"/>
    <w:p w:rsidR="00014F07" w:rsidRPr="005E0F51" w:rsidRDefault="00014F07" w:rsidP="005E0F51">
      <w:r w:rsidRPr="005E0F51">
        <w:t xml:space="preserve">In most cities and towns, there are two separate drain systems, the storm drains and the sanitary drains. The sanitary system collects wastewater from sinks, toilets, etc. These wastes go to the wastewater treatment plant. The storm drain system is made up of a network of pipes, gutters and inlets that remove rain water from our neighborhoods and connect to nearby waterways. As rain and melting snow flow over streets, roofs, and parking lots, it collects pollutants such as litter, automotive fluids, and pet wastes. This runoff flows into local water </w:t>
      </w:r>
      <w:r w:rsidRPr="005E0F51">
        <w:lastRenderedPageBreak/>
        <w:t>bodies and ultimately Puget Sound. Whether soapsuds from washing our cars in the street, bacteria from our pet’s waste, oil leaking from our cars, or toxic chemicals sprayed on our yard or garden, each pollutant, drip by drip, contributes to the declining health of our local waters.</w:t>
      </w:r>
    </w:p>
    <w:p w:rsidR="00014F07" w:rsidRPr="005E0F51" w:rsidRDefault="00014F07" w:rsidP="005E0F51"/>
    <w:p w:rsidR="00014F07" w:rsidRPr="005E0F51" w:rsidRDefault="00014F07" w:rsidP="005E0F51">
      <w:r w:rsidRPr="005E0F51">
        <w:t>The urbanization of our region has created more and more impervious surfaces. Most cities are about 60% impervious. Runoff from cities and towns is not only dirtier, there is more of it.  Because rainwater can’t soak in as it once did, water moves faster over paved surfaces, consequently scouring and eroding the creeks it passes through.</w:t>
      </w:r>
    </w:p>
    <w:p w:rsidR="00014F07" w:rsidRPr="005E0F51" w:rsidRDefault="00014F07" w:rsidP="005E0F51"/>
    <w:p w:rsidR="00930621" w:rsidRPr="005E0F51" w:rsidRDefault="00014F07" w:rsidP="005E0F51">
      <w:r w:rsidRPr="005E0F51">
        <w:t>Research has shown that many people are not aware that their everyday practices impact Puget Sound. The good news is that everyone can make some simple behavior changes to reduce this source of pollution.  The posters created in this activity will illustrate some simple actions residents can take to reduce stormwater pollution.</w:t>
      </w:r>
    </w:p>
    <w:p w:rsidR="001B7CD1" w:rsidRPr="005E0F51" w:rsidRDefault="00807DC5">
      <w:r w:rsidRPr="005E0F51">
        <w:t xml:space="preserve"> </w:t>
      </w:r>
    </w:p>
    <w:p w:rsidR="001D2E53" w:rsidRPr="005E0F51" w:rsidRDefault="00807DC5">
      <w:r w:rsidRPr="005E0F51">
        <w:rPr>
          <w:highlight w:val="lightGray"/>
        </w:rPr>
        <w:t>Inquiry/Critical Thinking</w:t>
      </w:r>
      <w:r w:rsidRPr="005E0F51">
        <w:t xml:space="preserve"> </w:t>
      </w:r>
    </w:p>
    <w:p w:rsidR="009C0C2D" w:rsidRPr="005E0F51" w:rsidRDefault="00807DC5" w:rsidP="009C0C2D">
      <w:pPr>
        <w:pStyle w:val="ListParagraph"/>
        <w:numPr>
          <w:ilvl w:val="0"/>
          <w:numId w:val="2"/>
        </w:numPr>
      </w:pPr>
      <w:r w:rsidRPr="005E0F51">
        <w:t>How does stormwater pollution affect the health of Puget Sound?</w:t>
      </w:r>
    </w:p>
    <w:p w:rsidR="001D2E53" w:rsidRPr="005E0F51" w:rsidRDefault="00014F07" w:rsidP="001D2E53">
      <w:pPr>
        <w:pStyle w:val="ListParagraph"/>
        <w:numPr>
          <w:ilvl w:val="0"/>
          <w:numId w:val="2"/>
        </w:numPr>
      </w:pPr>
      <w:r w:rsidRPr="005E0F51">
        <w:t>How can people</w:t>
      </w:r>
      <w:r w:rsidR="00807DC5" w:rsidRPr="005E0F51">
        <w:t xml:space="preserve"> </w:t>
      </w:r>
      <w:r w:rsidRPr="005E0F51">
        <w:t>reduce stormwater pollution in</w:t>
      </w:r>
      <w:r w:rsidR="00807DC5" w:rsidRPr="005E0F51">
        <w:t xml:space="preserve"> Puget Sound?</w:t>
      </w:r>
    </w:p>
    <w:p w:rsidR="00440179" w:rsidRPr="005E0F51" w:rsidRDefault="00807DC5" w:rsidP="007655DC">
      <w:pPr>
        <w:pStyle w:val="ListParagraph"/>
        <w:numPr>
          <w:ilvl w:val="0"/>
          <w:numId w:val="2"/>
        </w:numPr>
      </w:pPr>
      <w:r w:rsidRPr="005E0F51">
        <w:t>How do you inspire people to adopt habits that reduce stormwater pollution?</w:t>
      </w:r>
    </w:p>
    <w:p w:rsidR="00440179" w:rsidRPr="005E0F51" w:rsidRDefault="00E82323" w:rsidP="007655DC">
      <w:pPr>
        <w:rPr>
          <w:highlight w:val="lightGray"/>
        </w:rPr>
      </w:pPr>
    </w:p>
    <w:p w:rsidR="007655DC" w:rsidRPr="005E0F51" w:rsidRDefault="00807DC5" w:rsidP="007655DC">
      <w:r w:rsidRPr="005E0F51">
        <w:rPr>
          <w:highlight w:val="lightGray"/>
        </w:rPr>
        <w:t>Objectives</w:t>
      </w:r>
    </w:p>
    <w:p w:rsidR="007D22C9" w:rsidRPr="005E0F51" w:rsidRDefault="00807DC5" w:rsidP="007D22C9">
      <w:pPr>
        <w:pStyle w:val="ListParagraph"/>
        <w:numPr>
          <w:ilvl w:val="0"/>
          <w:numId w:val="3"/>
        </w:numPr>
      </w:pPr>
      <w:r w:rsidRPr="005E0F51">
        <w:t>Understand that stormwater directly enters streams and lakes through street drains without being treated.</w:t>
      </w:r>
    </w:p>
    <w:p w:rsidR="00E162C0" w:rsidRPr="005E0F51" w:rsidRDefault="00807DC5" w:rsidP="007D22C9">
      <w:pPr>
        <w:pStyle w:val="ListParagraph"/>
        <w:numPr>
          <w:ilvl w:val="0"/>
          <w:numId w:val="3"/>
        </w:numPr>
      </w:pPr>
      <w:r w:rsidRPr="005E0F51">
        <w:t>Inspire and educate citizens to adopt habits that help reduce stormwater pollution into Puget Sound.</w:t>
      </w:r>
    </w:p>
    <w:p w:rsidR="00E162C0" w:rsidRPr="005E0F51" w:rsidRDefault="00807DC5" w:rsidP="007D22C9">
      <w:pPr>
        <w:pStyle w:val="ListParagraph"/>
        <w:numPr>
          <w:ilvl w:val="0"/>
          <w:numId w:val="3"/>
        </w:numPr>
      </w:pPr>
      <w:r w:rsidRPr="005E0F51">
        <w:t>Name two simple actions people can do to help reduce stormwater pollution.</w:t>
      </w:r>
    </w:p>
    <w:p w:rsidR="00562F21" w:rsidRPr="005E0F51" w:rsidRDefault="00E82323" w:rsidP="00562F21"/>
    <w:p w:rsidR="005E0F51" w:rsidRDefault="005E0F51" w:rsidP="00562F21">
      <w:pPr>
        <w:rPr>
          <w:highlight w:val="lightGray"/>
        </w:rPr>
      </w:pPr>
    </w:p>
    <w:p w:rsidR="005E0F51" w:rsidRDefault="005E0F51" w:rsidP="00562F21">
      <w:pPr>
        <w:rPr>
          <w:highlight w:val="lightGray"/>
        </w:rPr>
      </w:pPr>
    </w:p>
    <w:p w:rsidR="00562F21" w:rsidRPr="005E0F51" w:rsidRDefault="00807DC5" w:rsidP="00562F21">
      <w:r w:rsidRPr="005E0F51">
        <w:rPr>
          <w:highlight w:val="lightGray"/>
        </w:rPr>
        <w:t>Key Concepts</w:t>
      </w:r>
    </w:p>
    <w:p w:rsidR="00562F21" w:rsidRPr="005E0F51" w:rsidRDefault="00807DC5" w:rsidP="00562F21">
      <w:pPr>
        <w:pStyle w:val="ListParagraph"/>
        <w:numPr>
          <w:ilvl w:val="0"/>
          <w:numId w:val="5"/>
        </w:numPr>
      </w:pPr>
      <w:r w:rsidRPr="005E0F51">
        <w:t>Stormwater is the largest source of pollution in Puget Sound.</w:t>
      </w:r>
    </w:p>
    <w:p w:rsidR="00562F21" w:rsidRPr="005E0F51" w:rsidRDefault="00807DC5" w:rsidP="00562F21">
      <w:pPr>
        <w:pStyle w:val="ListParagraph"/>
        <w:numPr>
          <w:ilvl w:val="0"/>
          <w:numId w:val="5"/>
        </w:numPr>
      </w:pPr>
      <w:r w:rsidRPr="005E0F51">
        <w:t xml:space="preserve">There are simple </w:t>
      </w:r>
      <w:proofErr w:type="gramStart"/>
      <w:r w:rsidRPr="005E0F51">
        <w:t>behavior</w:t>
      </w:r>
      <w:proofErr w:type="gramEnd"/>
      <w:r w:rsidRPr="005E0F51">
        <w:t xml:space="preserve"> changes people can make to reduce stormwater pollution into Puget sound.</w:t>
      </w:r>
    </w:p>
    <w:p w:rsidR="00C01EC5" w:rsidRPr="005E0F51" w:rsidRDefault="00807DC5" w:rsidP="00562F21">
      <w:pPr>
        <w:pStyle w:val="ListParagraph"/>
        <w:numPr>
          <w:ilvl w:val="0"/>
          <w:numId w:val="5"/>
        </w:numPr>
      </w:pPr>
      <w:r w:rsidRPr="005E0F51">
        <w:t>Kids can educate and inspire others to take action to reduce stormwater pollution.</w:t>
      </w:r>
    </w:p>
    <w:p w:rsidR="00562F21" w:rsidRPr="005E0F51" w:rsidRDefault="00E82323" w:rsidP="00562F21">
      <w:pPr>
        <w:ind w:left="360"/>
      </w:pPr>
    </w:p>
    <w:p w:rsidR="00562F21" w:rsidRPr="005E0F51" w:rsidRDefault="00807DC5" w:rsidP="00562F21">
      <w:pPr>
        <w:ind w:left="360"/>
        <w:rPr>
          <w:lang w:val="es-MX"/>
        </w:rPr>
      </w:pPr>
      <w:proofErr w:type="spellStart"/>
      <w:r w:rsidRPr="005E0F51">
        <w:rPr>
          <w:highlight w:val="lightGray"/>
          <w:lang w:val="es-MX"/>
        </w:rPr>
        <w:t>EALRs</w:t>
      </w:r>
      <w:proofErr w:type="spellEnd"/>
    </w:p>
    <w:p w:rsidR="005E0F51" w:rsidRPr="005E0F51" w:rsidRDefault="005E0F51" w:rsidP="005E0F51">
      <w:pPr>
        <w:ind w:left="360"/>
      </w:pPr>
      <w:proofErr w:type="spellStart"/>
      <w:r w:rsidRPr="005E0F51">
        <w:rPr>
          <w:b/>
          <w:u w:val="single"/>
        </w:rPr>
        <w:t>Gr</w:t>
      </w:r>
      <w:proofErr w:type="spellEnd"/>
      <w:r w:rsidRPr="005E0F51">
        <w:rPr>
          <w:b/>
          <w:u w:val="single"/>
        </w:rPr>
        <w:t xml:space="preserve"> 2-3</w:t>
      </w:r>
      <w:r w:rsidRPr="005E0F51">
        <w:t>: APPA, APPD, ES2A, LS2A LS2B, LS2C, LS2D, CIV1.4.1, ESE2, ESE3;</w:t>
      </w:r>
    </w:p>
    <w:p w:rsidR="005E0F51" w:rsidRPr="005E0F51" w:rsidRDefault="005E0F51" w:rsidP="005E0F51">
      <w:pPr>
        <w:ind w:left="360"/>
      </w:pPr>
      <w:r w:rsidRPr="005E0F51">
        <w:t xml:space="preserve"> </w:t>
      </w:r>
      <w:proofErr w:type="spellStart"/>
      <w:r w:rsidRPr="005E0F51">
        <w:rPr>
          <w:b/>
          <w:u w:val="single"/>
        </w:rPr>
        <w:t>Gr</w:t>
      </w:r>
      <w:proofErr w:type="spellEnd"/>
      <w:r w:rsidRPr="005E0F51">
        <w:rPr>
          <w:b/>
          <w:u w:val="single"/>
        </w:rPr>
        <w:t xml:space="preserve"> 4-5</w:t>
      </w:r>
      <w:r w:rsidRPr="005E0F51">
        <w:t xml:space="preserve">: SYSC, SYSD, APPC, APPF, ES2C, LS2A, LS2D, LS2E, LS2F, CIV1.4.1, ESE2, ESE3; </w:t>
      </w:r>
    </w:p>
    <w:p w:rsidR="005E0F51" w:rsidRPr="005E0F51" w:rsidRDefault="005E0F51" w:rsidP="005E0F51">
      <w:pPr>
        <w:ind w:left="360"/>
      </w:pPr>
      <w:r w:rsidRPr="005E0F51">
        <w:rPr>
          <w:b/>
          <w:u w:val="single"/>
        </w:rPr>
        <w:t>GR 6-8</w:t>
      </w:r>
      <w:r w:rsidRPr="005E0F51">
        <w:t>: APPD, APPE, LS2A, LS2D ESE2, ESE3</w:t>
      </w:r>
    </w:p>
    <w:p w:rsidR="00D116C5" w:rsidRPr="005E0F51" w:rsidRDefault="00E82323" w:rsidP="00562F21">
      <w:pPr>
        <w:ind w:left="360"/>
      </w:pPr>
    </w:p>
    <w:p w:rsidR="00D116C5" w:rsidRPr="005E0F51" w:rsidRDefault="00807DC5" w:rsidP="00562F21">
      <w:pPr>
        <w:ind w:left="360"/>
      </w:pPr>
      <w:r w:rsidRPr="005E0F51">
        <w:rPr>
          <w:highlight w:val="lightGray"/>
        </w:rPr>
        <w:t>Science Kit Connections</w:t>
      </w:r>
    </w:p>
    <w:p w:rsidR="00D116C5" w:rsidRPr="005E0F51" w:rsidRDefault="00807DC5" w:rsidP="00562F21">
      <w:pPr>
        <w:ind w:left="360"/>
      </w:pPr>
      <w:r w:rsidRPr="005E0F51">
        <w:t>Ecosystems (STC) Grades 4-6</w:t>
      </w:r>
    </w:p>
    <w:p w:rsidR="00D116C5" w:rsidRPr="005E0F51" w:rsidRDefault="00807DC5" w:rsidP="00562F21">
      <w:pPr>
        <w:ind w:left="360"/>
      </w:pPr>
      <w:r w:rsidRPr="005E0F51">
        <w:t>Land and Water (STC) Grade 5</w:t>
      </w:r>
    </w:p>
    <w:p w:rsidR="00562F21" w:rsidRPr="005E0F51" w:rsidRDefault="00807DC5" w:rsidP="00562F21">
      <w:pPr>
        <w:ind w:left="360"/>
      </w:pPr>
      <w:r w:rsidRPr="005E0F51">
        <w:t>Water Planet (FOSS) Grades 3-6</w:t>
      </w:r>
    </w:p>
    <w:p w:rsidR="008C2D33" w:rsidRPr="005E0F51" w:rsidRDefault="008C2D33" w:rsidP="00562F21">
      <w:pPr>
        <w:ind w:left="360"/>
      </w:pPr>
      <w:r w:rsidRPr="005E0F51">
        <w:t>Solutions &amp; Pollution (SEPUP) Grades 6-8</w:t>
      </w:r>
    </w:p>
    <w:p w:rsidR="00562F21" w:rsidRPr="005E0F51" w:rsidRDefault="00E82323" w:rsidP="00562F21">
      <w:pPr>
        <w:ind w:left="360"/>
      </w:pPr>
    </w:p>
    <w:p w:rsidR="00562F21" w:rsidRPr="005E0F51" w:rsidRDefault="00807DC5" w:rsidP="00562F21">
      <w:pPr>
        <w:ind w:left="360"/>
      </w:pPr>
      <w:r w:rsidRPr="005E0F51">
        <w:rPr>
          <w:highlight w:val="lightGray"/>
        </w:rPr>
        <w:t>Materials Needed/Preparation</w:t>
      </w:r>
    </w:p>
    <w:p w:rsidR="00014F07" w:rsidRPr="005E0F51" w:rsidRDefault="00014F07" w:rsidP="00D06921">
      <w:pPr>
        <w:pStyle w:val="ListParagraph"/>
        <w:numPr>
          <w:ilvl w:val="0"/>
          <w:numId w:val="8"/>
        </w:numPr>
      </w:pPr>
      <w:r w:rsidRPr="005E0F51">
        <w:t xml:space="preserve">Art Supplies –paper, crayons, markers (or posters can be designed and </w:t>
      </w:r>
      <w:proofErr w:type="gramStart"/>
      <w:r w:rsidRPr="005E0F51">
        <w:t>produced  electronically</w:t>
      </w:r>
      <w:proofErr w:type="gramEnd"/>
      <w:r w:rsidRPr="005E0F51">
        <w:t>).</w:t>
      </w:r>
    </w:p>
    <w:p w:rsidR="00014F07" w:rsidRPr="005E0F51" w:rsidRDefault="00807DC5" w:rsidP="00D06921">
      <w:pPr>
        <w:pStyle w:val="ListParagraph"/>
        <w:numPr>
          <w:ilvl w:val="0"/>
          <w:numId w:val="8"/>
        </w:numPr>
      </w:pPr>
      <w:proofErr w:type="gramStart"/>
      <w:r w:rsidRPr="005E0F51">
        <w:t>Poster</w:t>
      </w:r>
      <w:proofErr w:type="gramEnd"/>
      <w:r w:rsidRPr="005E0F51">
        <w:t xml:space="preserve"> tape/sticking clay/way to hang</w:t>
      </w:r>
      <w:r w:rsidR="00014F07" w:rsidRPr="005E0F51">
        <w:t xml:space="preserve"> Planning Worksheet (below).</w:t>
      </w:r>
    </w:p>
    <w:p w:rsidR="00014F07" w:rsidRPr="005E0F51" w:rsidRDefault="00014F07" w:rsidP="00D06921">
      <w:pPr>
        <w:pStyle w:val="ListParagraph"/>
        <w:numPr>
          <w:ilvl w:val="0"/>
          <w:numId w:val="8"/>
        </w:numPr>
      </w:pPr>
      <w:r w:rsidRPr="005E0F51">
        <w:t>Poster templates with Puget Sound Starts Here logo – optional (below).</w:t>
      </w:r>
    </w:p>
    <w:p w:rsidR="00014F07" w:rsidRPr="005E0F51" w:rsidRDefault="00014F07" w:rsidP="00D06921">
      <w:pPr>
        <w:pStyle w:val="ListParagraph"/>
        <w:numPr>
          <w:ilvl w:val="0"/>
          <w:numId w:val="8"/>
        </w:numPr>
      </w:pPr>
      <w:r w:rsidRPr="005E0F51">
        <w:t xml:space="preserve">Sample outreach materials (if available) and posters (download and print from </w:t>
      </w:r>
      <w:hyperlink r:id="rId13" w:history="1">
        <w:r w:rsidRPr="005E0F51">
          <w:t>www.pugetsoundstartshere.org</w:t>
        </w:r>
      </w:hyperlink>
      <w:r w:rsidRPr="005E0F51">
        <w:t>).</w:t>
      </w:r>
    </w:p>
    <w:p w:rsidR="005E0F51" w:rsidRPr="005E0F51" w:rsidRDefault="005E0F51" w:rsidP="005E0F51">
      <w:pPr>
        <w:pStyle w:val="ListParagraph"/>
        <w:numPr>
          <w:ilvl w:val="0"/>
          <w:numId w:val="8"/>
        </w:numPr>
      </w:pPr>
      <w:r w:rsidRPr="005E0F51">
        <w:t xml:space="preserve">Link to PSSH website </w:t>
      </w:r>
    </w:p>
    <w:p w:rsidR="00F56F79" w:rsidRPr="005E0F51" w:rsidRDefault="00014F07" w:rsidP="005E0F51">
      <w:pPr>
        <w:pStyle w:val="ListParagraph"/>
        <w:numPr>
          <w:ilvl w:val="0"/>
          <w:numId w:val="8"/>
        </w:numPr>
      </w:pPr>
      <w:r w:rsidRPr="005E0F51">
        <w:t xml:space="preserve">Puget Sound satellite photo or regional watershed maps (see Resources).  </w:t>
      </w:r>
    </w:p>
    <w:p w:rsidR="00F56F79" w:rsidRPr="005E0F51" w:rsidRDefault="00807DC5" w:rsidP="00F56F79">
      <w:pPr>
        <w:pStyle w:val="ListParagraph"/>
        <w:numPr>
          <w:ilvl w:val="0"/>
          <w:numId w:val="8"/>
        </w:numPr>
      </w:pPr>
      <w:r w:rsidRPr="005E0F51">
        <w:t xml:space="preserve">Contact local businesses or public venue to arrange display, enlist parent/adult community to hang posters or include in school event/science fair. </w:t>
      </w:r>
    </w:p>
    <w:p w:rsidR="00D06921" w:rsidRDefault="00D06921">
      <w:pPr>
        <w:rPr>
          <w:highlight w:val="lightGray"/>
        </w:rPr>
      </w:pPr>
    </w:p>
    <w:p w:rsidR="00D06921" w:rsidRDefault="00D06921">
      <w:pPr>
        <w:rPr>
          <w:highlight w:val="lightGray"/>
        </w:rPr>
      </w:pPr>
    </w:p>
    <w:p w:rsidR="00D06921" w:rsidRDefault="00D06921">
      <w:pPr>
        <w:rPr>
          <w:highlight w:val="lightGray"/>
        </w:rPr>
      </w:pPr>
    </w:p>
    <w:p w:rsidR="00D06921" w:rsidRDefault="00D06921">
      <w:pPr>
        <w:rPr>
          <w:highlight w:val="lightGray"/>
        </w:rPr>
      </w:pPr>
    </w:p>
    <w:p w:rsidR="00E22A8E" w:rsidRPr="005E0F51" w:rsidRDefault="00807DC5">
      <w:r w:rsidRPr="005E0F51">
        <w:rPr>
          <w:highlight w:val="lightGray"/>
        </w:rPr>
        <w:lastRenderedPageBreak/>
        <w:t>Activity</w:t>
      </w:r>
    </w:p>
    <w:p w:rsidR="00357190" w:rsidRPr="005E0F51" w:rsidRDefault="00807DC5" w:rsidP="00D06921">
      <w:pPr>
        <w:pStyle w:val="ListParagraph"/>
        <w:numPr>
          <w:ilvl w:val="0"/>
          <w:numId w:val="11"/>
        </w:numPr>
        <w:ind w:left="360"/>
      </w:pPr>
      <w:r w:rsidRPr="005E0F51">
        <w:t xml:space="preserve">Watch the Video or explore Puget Sound Starts Here web site. </w:t>
      </w:r>
      <w:hyperlink r:id="rId14" w:history="1">
        <w:r w:rsidRPr="005E0F51">
          <w:rPr>
            <w:rStyle w:val="Hyperlink"/>
          </w:rPr>
          <w:t>www.pugetsoundstartshere.org</w:t>
        </w:r>
      </w:hyperlink>
      <w:r w:rsidRPr="005E0F51">
        <w:t xml:space="preserve">    </w:t>
      </w:r>
    </w:p>
    <w:p w:rsidR="00440179" w:rsidRPr="005E0F51" w:rsidRDefault="00807DC5" w:rsidP="00D06921">
      <w:pPr>
        <w:pStyle w:val="ListParagraph"/>
        <w:numPr>
          <w:ilvl w:val="0"/>
          <w:numId w:val="11"/>
        </w:numPr>
        <w:ind w:left="360"/>
      </w:pPr>
      <w:r w:rsidRPr="005E0F51">
        <w:t xml:space="preserve">Review the Puget Sound </w:t>
      </w:r>
      <w:proofErr w:type="gramStart"/>
      <w:r w:rsidRPr="005E0F51">
        <w:t>Watershed  Maps</w:t>
      </w:r>
      <w:proofErr w:type="gramEnd"/>
      <w:r w:rsidRPr="005E0F51">
        <w:t xml:space="preserve"> and background materials. Have students find and trace their local waterbodies to Puget Sound.</w:t>
      </w:r>
    </w:p>
    <w:p w:rsidR="00E14664" w:rsidRPr="005E0F51" w:rsidRDefault="00807DC5" w:rsidP="00D06921">
      <w:pPr>
        <w:pStyle w:val="ListParagraph"/>
        <w:numPr>
          <w:ilvl w:val="0"/>
          <w:numId w:val="11"/>
        </w:numPr>
        <w:ind w:left="360"/>
      </w:pPr>
      <w:r w:rsidRPr="005E0F51">
        <w:t>Ask the students what the kids in the video observed that made them concerned and if they have ever noticed and can describe any of those things from their community/ neighborhood. Make a list of ideas.</w:t>
      </w:r>
    </w:p>
    <w:p w:rsidR="009C0C2D" w:rsidRPr="005E0F51" w:rsidRDefault="00807DC5" w:rsidP="00D06921">
      <w:pPr>
        <w:pStyle w:val="ListParagraph"/>
        <w:numPr>
          <w:ilvl w:val="0"/>
          <w:numId w:val="11"/>
        </w:numPr>
        <w:ind w:left="360"/>
      </w:pPr>
      <w:r w:rsidRPr="005E0F51">
        <w:t xml:space="preserve">Review the </w:t>
      </w:r>
      <w:proofErr w:type="gramStart"/>
      <w:r w:rsidRPr="005E0F51">
        <w:t>kids</w:t>
      </w:r>
      <w:proofErr w:type="gramEnd"/>
      <w:r w:rsidRPr="005E0F51">
        <w:t xml:space="preserve"> project from the video and brainstorm other ideas for activities that kids can do to help reduce stormwater pollution.  Tell them they are going to do a public outreach campaign (making posters) to help educate people in their community about stormwater pollution.</w:t>
      </w:r>
    </w:p>
    <w:p w:rsidR="009C0C2D" w:rsidRPr="005E0F51" w:rsidRDefault="00807DC5" w:rsidP="00D06921">
      <w:pPr>
        <w:pStyle w:val="ListParagraph"/>
        <w:numPr>
          <w:ilvl w:val="0"/>
          <w:numId w:val="11"/>
        </w:numPr>
        <w:ind w:left="360"/>
      </w:pPr>
      <w:r w:rsidRPr="005E0F51">
        <w:t xml:space="preserve">Go back through the list of polluting behaviors and discuss what might be </w:t>
      </w:r>
      <w:proofErr w:type="gramStart"/>
      <w:r w:rsidRPr="005E0F51">
        <w:t>good  targets</w:t>
      </w:r>
      <w:proofErr w:type="gramEnd"/>
      <w:r w:rsidRPr="005E0F51">
        <w:t xml:space="preserve"> for the poster campaign (e.g. pet waste, car washing, yard car, car leaks, litter).</w:t>
      </w:r>
    </w:p>
    <w:p w:rsidR="009C0C2D" w:rsidRPr="005E0F51" w:rsidRDefault="00807DC5" w:rsidP="00D06921">
      <w:pPr>
        <w:pStyle w:val="ListParagraph"/>
        <w:numPr>
          <w:ilvl w:val="0"/>
          <w:numId w:val="11"/>
        </w:numPr>
        <w:ind w:left="360"/>
      </w:pPr>
      <w:r w:rsidRPr="005E0F51">
        <w:t xml:space="preserve">Introduce the </w:t>
      </w:r>
      <w:r w:rsidRPr="00D06921">
        <w:rPr>
          <w:b/>
        </w:rPr>
        <w:t xml:space="preserve">planning </w:t>
      </w:r>
      <w:r w:rsidR="00D06921">
        <w:rPr>
          <w:b/>
        </w:rPr>
        <w:t>worksheet</w:t>
      </w:r>
      <w:r w:rsidRPr="005E0F51">
        <w:t xml:space="preserve"> and tell students they will work in small groups to strategize w</w:t>
      </w:r>
      <w:r w:rsidR="00930621" w:rsidRPr="005E0F51">
        <w:t>here the posters will go (ask a</w:t>
      </w:r>
      <w:r w:rsidRPr="005E0F51">
        <w:t xml:space="preserve">n adult </w:t>
      </w:r>
      <w:r w:rsidR="00843AFC" w:rsidRPr="005E0F51">
        <w:t xml:space="preserve">you know to put it up at work, </w:t>
      </w:r>
      <w:r w:rsidRPr="005E0F51">
        <w:t>ask to hang in your apt building, hang them at school, local library or community center, coffee shop), how they will ask or get permission to hang them, what size shape will work, what the message will be.</w:t>
      </w:r>
    </w:p>
    <w:p w:rsidR="00440179" w:rsidRPr="005E0F51" w:rsidRDefault="00807DC5" w:rsidP="00D06921">
      <w:pPr>
        <w:pStyle w:val="ListParagraph"/>
        <w:numPr>
          <w:ilvl w:val="0"/>
          <w:numId w:val="11"/>
        </w:numPr>
        <w:ind w:left="360"/>
      </w:pPr>
      <w:r w:rsidRPr="005E0F51">
        <w:t xml:space="preserve">Break up students into small groups based on topics. Distribute brochures or background info if </w:t>
      </w:r>
      <w:proofErr w:type="gramStart"/>
      <w:r w:rsidRPr="005E0F51">
        <w:t>available ,(</w:t>
      </w:r>
      <w:proofErr w:type="gramEnd"/>
      <w:r w:rsidRPr="005E0F51">
        <w:t xml:space="preserve">you can download posters from Puget Sound Starts Here as examples) and planning forms.  Have groups report out and discuss potential challenges (permission, space, politeness, respect, safety, strangers, visibility, effectiveness) </w:t>
      </w:r>
    </w:p>
    <w:p w:rsidR="00805CC9" w:rsidRPr="005E0F51" w:rsidRDefault="00807DC5" w:rsidP="00D06921">
      <w:pPr>
        <w:pStyle w:val="ListParagraph"/>
        <w:numPr>
          <w:ilvl w:val="0"/>
          <w:numId w:val="11"/>
        </w:numPr>
        <w:ind w:left="360"/>
      </w:pPr>
      <w:r w:rsidRPr="005E0F51">
        <w:t xml:space="preserve">Use the coloring templates provided or have students design their own artwork.  </w:t>
      </w:r>
    </w:p>
    <w:p w:rsidR="00E22A8E" w:rsidRPr="005E0F51" w:rsidRDefault="00843AFC" w:rsidP="00D06921">
      <w:pPr>
        <w:pStyle w:val="ListParagraph"/>
        <w:numPr>
          <w:ilvl w:val="0"/>
          <w:numId w:val="11"/>
        </w:numPr>
        <w:ind w:left="360"/>
      </w:pPr>
      <w:r w:rsidRPr="005E0F51">
        <w:t>If possible</w:t>
      </w:r>
      <w:r w:rsidR="00807DC5" w:rsidRPr="005E0F51">
        <w:t xml:space="preserve"> keep a </w:t>
      </w:r>
      <w:r w:rsidRPr="005E0F51">
        <w:t>list</w:t>
      </w:r>
      <w:r w:rsidR="00807DC5" w:rsidRPr="005E0F51">
        <w:t xml:space="preserve"> of where</w:t>
      </w:r>
      <w:r w:rsidRPr="005E0F51">
        <w:t xml:space="preserve"> </w:t>
      </w:r>
      <w:r w:rsidR="00807DC5" w:rsidRPr="005E0F51">
        <w:t>the posters are placed</w:t>
      </w:r>
      <w:r w:rsidR="00444F75" w:rsidRPr="005E0F51">
        <w:t xml:space="preserve"> and how many</w:t>
      </w:r>
      <w:r w:rsidR="00807DC5" w:rsidRPr="005E0F51">
        <w:t xml:space="preserve">.  Discuss outcomes and challenges they encountered </w:t>
      </w:r>
      <w:r w:rsidR="00807DC5" w:rsidRPr="005E0F51">
        <w:lastRenderedPageBreak/>
        <w:t xml:space="preserve">(see student reflections form). Please send reflections, photos and examples of work and any community reactions to </w:t>
      </w:r>
      <w:hyperlink r:id="rId15" w:history="1">
        <w:r w:rsidR="00807DC5" w:rsidRPr="005E0F51">
          <w:rPr>
            <w:rStyle w:val="Hyperlink"/>
          </w:rPr>
          <w:t>restoreourwaters@seattle.gov</w:t>
        </w:r>
      </w:hyperlink>
      <w:r w:rsidR="00807DC5" w:rsidRPr="005E0F51">
        <w:t xml:space="preserve"> </w:t>
      </w:r>
    </w:p>
    <w:p w:rsidR="005E0F51" w:rsidRPr="005E0F51" w:rsidRDefault="005E0F51" w:rsidP="00D06921">
      <w:pPr>
        <w:pStyle w:val="ListParagraph"/>
        <w:numPr>
          <w:ilvl w:val="0"/>
          <w:numId w:val="11"/>
        </w:numPr>
        <w:ind w:left="360"/>
      </w:pPr>
      <w:r w:rsidRPr="005E0F51">
        <w:t xml:space="preserve">Advanced alternate ideas: </w:t>
      </w:r>
    </w:p>
    <w:p w:rsidR="005E0F51" w:rsidRPr="005E0F51" w:rsidRDefault="005E0F51" w:rsidP="00D06921">
      <w:pPr>
        <w:pStyle w:val="ListParagraph"/>
        <w:numPr>
          <w:ilvl w:val="0"/>
          <w:numId w:val="18"/>
        </w:numPr>
        <w:ind w:left="720"/>
      </w:pPr>
      <w:r w:rsidRPr="005E0F51">
        <w:t xml:space="preserve">Create virtual posters through </w:t>
      </w:r>
      <w:proofErr w:type="spellStart"/>
      <w:r w:rsidRPr="005E0F51">
        <w:t>Glogster</w:t>
      </w:r>
      <w:proofErr w:type="spellEnd"/>
      <w:r w:rsidRPr="005E0F51">
        <w:t xml:space="preserve">, and then link it to </w:t>
      </w:r>
      <w:proofErr w:type="spellStart"/>
      <w:r w:rsidRPr="005E0F51">
        <w:t>Facebook</w:t>
      </w:r>
      <w:proofErr w:type="spellEnd"/>
      <w:r w:rsidRPr="005E0F51">
        <w:t>, MySpace, or other social media, and direct ‘Friends’ to it.</w:t>
      </w:r>
    </w:p>
    <w:p w:rsidR="005E0F51" w:rsidRPr="005E0F51" w:rsidRDefault="005E0F51" w:rsidP="00D06921">
      <w:pPr>
        <w:pStyle w:val="ListParagraph"/>
        <w:numPr>
          <w:ilvl w:val="0"/>
          <w:numId w:val="18"/>
        </w:numPr>
        <w:ind w:left="720"/>
      </w:pPr>
      <w:r w:rsidRPr="005E0F51">
        <w:t xml:space="preserve">Use Prezi.com to create an interactive presentation, link it to </w:t>
      </w:r>
      <w:proofErr w:type="spellStart"/>
      <w:r w:rsidRPr="005E0F51">
        <w:t>Facebook</w:t>
      </w:r>
      <w:proofErr w:type="spellEnd"/>
      <w:r w:rsidRPr="005E0F51">
        <w:t xml:space="preserve"> or </w:t>
      </w:r>
      <w:proofErr w:type="spellStart"/>
      <w:r w:rsidRPr="005E0F51">
        <w:t>Myspace</w:t>
      </w:r>
      <w:proofErr w:type="spellEnd"/>
      <w:r w:rsidRPr="005E0F51">
        <w:t>, and share with friends and family, youth groups, and community.</w:t>
      </w:r>
    </w:p>
    <w:p w:rsidR="005E0F51" w:rsidRPr="005E0F51" w:rsidRDefault="005E0F51" w:rsidP="00D06921">
      <w:pPr>
        <w:pStyle w:val="ListParagraph"/>
        <w:numPr>
          <w:ilvl w:val="0"/>
          <w:numId w:val="18"/>
        </w:numPr>
        <w:ind w:left="720"/>
      </w:pPr>
      <w:r w:rsidRPr="005E0F51">
        <w:t xml:space="preserve">Create a team of poster hangers </w:t>
      </w:r>
    </w:p>
    <w:p w:rsidR="005E0F51" w:rsidRPr="005E0F51" w:rsidRDefault="005E0F51" w:rsidP="00D06921">
      <w:pPr>
        <w:pStyle w:val="ListParagraph"/>
        <w:numPr>
          <w:ilvl w:val="0"/>
          <w:numId w:val="18"/>
        </w:numPr>
        <w:ind w:left="720"/>
      </w:pPr>
      <w:r w:rsidRPr="005E0F51">
        <w:t>Make presentations to other classrooms in your school.</w:t>
      </w:r>
    </w:p>
    <w:p w:rsidR="00D706DB" w:rsidRPr="005E0F51" w:rsidRDefault="00E82323" w:rsidP="005E0F51"/>
    <w:p w:rsidR="00E22A8E" w:rsidRPr="005E0F51" w:rsidRDefault="00807DC5">
      <w:r w:rsidRPr="005E0F51">
        <w:rPr>
          <w:highlight w:val="lightGray"/>
        </w:rPr>
        <w:t>Extensions</w:t>
      </w:r>
    </w:p>
    <w:p w:rsidR="005E0F51" w:rsidRPr="005E0F51" w:rsidRDefault="005E0F51" w:rsidP="005E0F51">
      <w:pPr>
        <w:pStyle w:val="ListParagraph"/>
        <w:numPr>
          <w:ilvl w:val="0"/>
          <w:numId w:val="9"/>
        </w:numPr>
      </w:pPr>
      <w:r w:rsidRPr="005E0F51">
        <w:t xml:space="preserve">Share your project at www.pugetsoundstartshere.org, your stormwater utility, or share it with </w:t>
      </w:r>
      <w:r w:rsidRPr="005E0F51">
        <w:rPr>
          <w:i/>
        </w:rPr>
        <w:t>Bert the Salmon</w:t>
      </w:r>
      <w:r w:rsidRPr="005E0F51">
        <w:t xml:space="preserve"> on </w:t>
      </w:r>
      <w:proofErr w:type="spellStart"/>
      <w:r w:rsidRPr="005E0F51">
        <w:t>Facebook</w:t>
      </w:r>
      <w:proofErr w:type="spellEnd"/>
      <w:r w:rsidRPr="005E0F51">
        <w:t>.</w:t>
      </w:r>
    </w:p>
    <w:p w:rsidR="005E0F51" w:rsidRPr="005E0F51" w:rsidRDefault="005E0F51" w:rsidP="005E0F51">
      <w:pPr>
        <w:pStyle w:val="ListParagraph"/>
        <w:numPr>
          <w:ilvl w:val="0"/>
          <w:numId w:val="9"/>
        </w:numPr>
      </w:pPr>
      <w:r w:rsidRPr="005E0F51">
        <w:t>Design and conduct a survey for school members or your community to find out what they know about stormwater pollution.</w:t>
      </w:r>
    </w:p>
    <w:p w:rsidR="005E0F51" w:rsidRPr="005E0F51" w:rsidRDefault="005E0F51" w:rsidP="005E0F51">
      <w:pPr>
        <w:pStyle w:val="ListParagraph"/>
        <w:numPr>
          <w:ilvl w:val="0"/>
          <w:numId w:val="9"/>
        </w:numPr>
      </w:pPr>
      <w:r w:rsidRPr="005E0F51">
        <w:t xml:space="preserve">Stencil storm drains: Contact your local stormwater utility (see </w:t>
      </w:r>
      <w:r w:rsidRPr="005E0F51">
        <w:rPr>
          <w:b/>
        </w:rPr>
        <w:t>Resources</w:t>
      </w:r>
      <w:r w:rsidRPr="005E0F51">
        <w:t>).</w:t>
      </w:r>
    </w:p>
    <w:p w:rsidR="009B3A55" w:rsidRPr="005E0F51" w:rsidRDefault="00E82323" w:rsidP="009B3A55"/>
    <w:p w:rsidR="005E0F51" w:rsidRPr="005E0F51" w:rsidRDefault="00807DC5" w:rsidP="005E0F51">
      <w:r w:rsidRPr="005E0F51">
        <w:rPr>
          <w:highlight w:val="lightGray"/>
        </w:rPr>
        <w:t>Resources/Links</w:t>
      </w:r>
    </w:p>
    <w:p w:rsidR="005E0F51" w:rsidRPr="005E0F51" w:rsidRDefault="00045AA4" w:rsidP="005E0F51">
      <w:pPr>
        <w:pStyle w:val="List"/>
        <w:ind w:left="0" w:firstLine="0"/>
        <w:contextualSpacing/>
      </w:pPr>
      <w:hyperlink r:id="rId16" w:history="1">
        <w:r w:rsidR="005E0F51" w:rsidRPr="005E0F51">
          <w:rPr>
            <w:rStyle w:val="Hyperlink"/>
          </w:rPr>
          <w:t>www.pugetsoundstartshere.org</w:t>
        </w:r>
      </w:hyperlink>
      <w:r w:rsidR="005E0F51" w:rsidRPr="005E0F51">
        <w:t xml:space="preserve">  Accessible information about stormwater and links to local municipalities where you can get maps and storm drain stenciling kits for your location.</w:t>
      </w:r>
    </w:p>
    <w:p w:rsidR="005E0F51" w:rsidRPr="005E0F51" w:rsidRDefault="005E0F51" w:rsidP="005E0F51">
      <w:pPr>
        <w:pStyle w:val="List"/>
        <w:ind w:left="0" w:firstLine="0"/>
        <w:contextualSpacing/>
      </w:pPr>
    </w:p>
    <w:p w:rsidR="005E0F51" w:rsidRPr="005E0F51" w:rsidRDefault="00045AA4" w:rsidP="005E0F51">
      <w:pPr>
        <w:pStyle w:val="List"/>
        <w:ind w:left="0" w:firstLine="0"/>
        <w:contextualSpacing/>
      </w:pPr>
      <w:hyperlink r:id="rId17" w:history="1">
        <w:r w:rsidR="005E0F51" w:rsidRPr="005E0F51">
          <w:rPr>
            <w:rStyle w:val="Hyperlink"/>
          </w:rPr>
          <w:t>www.seattle.gov/restoreourwaters</w:t>
        </w:r>
      </w:hyperlink>
      <w:r w:rsidR="005E0F51" w:rsidRPr="005E0F51">
        <w:t xml:space="preserve">  Lost and (Puget) Sound, a 27-minute movie on stormwater and Puget Sound for 3rd-9th grade classrooms, </w:t>
      </w:r>
      <w:r w:rsidR="005E0F51" w:rsidRPr="005E0F51">
        <w:rPr>
          <w:u w:val="single"/>
        </w:rPr>
        <w:t>helpful graphics</w:t>
      </w:r>
      <w:r w:rsidR="005E0F51" w:rsidRPr="005E0F51">
        <w:t xml:space="preserve"> and more K-12 activities that link to Puget Sound as well as information on Seattle watersheds, pollution prevention and volunteer opportunities.</w:t>
      </w:r>
    </w:p>
    <w:p w:rsidR="005E0F51" w:rsidRPr="005E0F51" w:rsidRDefault="005E0F51" w:rsidP="005E0F51">
      <w:pPr>
        <w:pStyle w:val="List"/>
        <w:ind w:left="0" w:firstLine="0"/>
        <w:contextualSpacing/>
      </w:pPr>
    </w:p>
    <w:p w:rsidR="005E0F51" w:rsidRPr="005E0F51" w:rsidRDefault="00045AA4" w:rsidP="005E0F51">
      <w:pPr>
        <w:contextualSpacing/>
      </w:pPr>
      <w:hyperlink r:id="rId18" w:history="1">
        <w:r w:rsidR="005E0F51" w:rsidRPr="005E0F51">
          <w:rPr>
            <w:rStyle w:val="Hyperlink"/>
          </w:rPr>
          <w:t>http://www.psp.wa.gov/SR_map.php</w:t>
        </w:r>
      </w:hyperlink>
      <w:r w:rsidR="005E0F51" w:rsidRPr="005E0F51">
        <w:t xml:space="preserve"> Information, maps and links for Puget Sound watersheds and the Puget Sound Action Agenda, as well as local </w:t>
      </w:r>
      <w:proofErr w:type="spellStart"/>
      <w:r w:rsidR="005E0F51" w:rsidRPr="005E0F51">
        <w:t>EcoNet</w:t>
      </w:r>
      <w:proofErr w:type="spellEnd"/>
      <w:r w:rsidR="005E0F51" w:rsidRPr="005E0F51">
        <w:t xml:space="preserve"> groups.</w:t>
      </w:r>
    </w:p>
    <w:p w:rsidR="005E0F51" w:rsidRPr="005E0F51" w:rsidRDefault="005E0F51" w:rsidP="005E0F51">
      <w:pPr>
        <w:contextualSpacing/>
      </w:pPr>
    </w:p>
    <w:p w:rsidR="005E0F51" w:rsidRPr="005E0F51" w:rsidRDefault="005E0F51" w:rsidP="005E0F51">
      <w:pPr>
        <w:contextualSpacing/>
        <w:rPr>
          <w:b/>
        </w:rPr>
      </w:pPr>
      <w:r w:rsidRPr="005E0F51">
        <w:rPr>
          <w:highlight w:val="lightGray"/>
        </w:rPr>
        <w:t xml:space="preserve"> </w:t>
      </w:r>
      <w:r w:rsidRPr="005E0F51">
        <w:rPr>
          <w:b/>
          <w:highlight w:val="lightGray"/>
        </w:rPr>
        <w:t>More Information</w:t>
      </w:r>
    </w:p>
    <w:p w:rsidR="005E0F51" w:rsidRPr="005E0F51" w:rsidRDefault="005E0F51" w:rsidP="005E0F51">
      <w:pPr>
        <w:contextualSpacing/>
      </w:pPr>
      <w:proofErr w:type="gramStart"/>
      <w:r w:rsidRPr="005E0F51">
        <w:t>Produced through a grant from the Washington State Department of Ecology to the City of Seattle in partnership with Seattle Public Schools, Everett Public Schools and the City of Tacoma.</w:t>
      </w:r>
      <w:proofErr w:type="gramEnd"/>
      <w:r w:rsidRPr="005E0F51">
        <w:t xml:space="preserve"> For more information contact: beth.miller@seattle.gov.</w:t>
      </w:r>
      <w:r w:rsidRPr="005E0F51" w:rsidDel="00223EB7">
        <w:t xml:space="preserve"> </w:t>
      </w:r>
    </w:p>
    <w:p w:rsidR="005E0F51" w:rsidRPr="005E0F51" w:rsidRDefault="005E0F51" w:rsidP="005E0F51">
      <w:r w:rsidRPr="005E0F51">
        <w:rPr>
          <w:noProof/>
        </w:rPr>
        <w:drawing>
          <wp:anchor distT="0" distB="0" distL="114300" distR="114300" simplePos="0" relativeHeight="251655680" behindDoc="1" locked="0" layoutInCell="1" allowOverlap="1">
            <wp:simplePos x="0" y="0"/>
            <wp:positionH relativeFrom="column">
              <wp:posOffset>-76200</wp:posOffset>
            </wp:positionH>
            <wp:positionV relativeFrom="paragraph">
              <wp:posOffset>277495</wp:posOffset>
            </wp:positionV>
            <wp:extent cx="1419860" cy="365760"/>
            <wp:effectExtent l="25400" t="0" r="2540" b="0"/>
            <wp:wrapTight wrapText="bothSides">
              <wp:wrapPolygon edited="0">
                <wp:start x="1159" y="0"/>
                <wp:lineTo x="-386" y="3000"/>
                <wp:lineTo x="-386" y="15000"/>
                <wp:lineTo x="1159" y="21000"/>
                <wp:lineTo x="19707" y="21000"/>
                <wp:lineTo x="21252" y="21000"/>
                <wp:lineTo x="21639" y="18000"/>
                <wp:lineTo x="21639" y="0"/>
                <wp:lineTo x="1159" y="0"/>
              </wp:wrapPolygon>
            </wp:wrapTight>
            <wp:docPr id="3" name="Picture 2" descr="ECOLOGO_W-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_W-C.wmf"/>
                    <pic:cNvPicPr/>
                  </pic:nvPicPr>
                  <pic:blipFill>
                    <a:blip r:embed="rId19" cstate="print"/>
                    <a:stretch>
                      <a:fillRect/>
                    </a:stretch>
                  </pic:blipFill>
                  <pic:spPr>
                    <a:xfrm>
                      <a:off x="0" y="0"/>
                      <a:ext cx="1419860" cy="365760"/>
                    </a:xfrm>
                    <a:prstGeom prst="rect">
                      <a:avLst/>
                    </a:prstGeom>
                  </pic:spPr>
                </pic:pic>
              </a:graphicData>
            </a:graphic>
          </wp:anchor>
        </w:drawing>
      </w:r>
    </w:p>
    <w:p w:rsidR="00D56445" w:rsidRDefault="00E82323" w:rsidP="00D56445"/>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706DB" w:rsidRDefault="00E82323" w:rsidP="00D56445">
      <w:pPr>
        <w:rPr>
          <w:highlight w:val="lightGray"/>
        </w:rPr>
      </w:pPr>
    </w:p>
    <w:p w:rsidR="00D06921" w:rsidRDefault="00D06921">
      <w:pPr>
        <w:rPr>
          <w:highlight w:val="lightGray"/>
        </w:rPr>
      </w:pPr>
      <w:r>
        <w:rPr>
          <w:highlight w:val="lightGray"/>
        </w:rPr>
        <w:br w:type="page"/>
      </w:r>
    </w:p>
    <w:p w:rsidR="00D06921" w:rsidRDefault="00D06921" w:rsidP="00D56445">
      <w:pPr>
        <w:rPr>
          <w:highlight w:val="lightGray"/>
        </w:rPr>
        <w:sectPr w:rsidR="00D06921">
          <w:type w:val="continuous"/>
          <w:pgSz w:w="12240" w:h="15840"/>
          <w:pgMar w:top="864" w:right="1152" w:bottom="1152" w:left="1152" w:header="864" w:footer="432" w:gutter="0"/>
          <w:cols w:num="2" w:space="720"/>
          <w:docGrid w:linePitch="360"/>
        </w:sectPr>
      </w:pPr>
    </w:p>
    <w:p w:rsidR="00D706DB" w:rsidRDefault="00CC6AC8" w:rsidP="00D56445">
      <w:pPr>
        <w:rPr>
          <w:highlight w:val="lightGray"/>
        </w:rPr>
      </w:pPr>
      <w:r>
        <w:rPr>
          <w:noProof/>
        </w:rPr>
        <w:lastRenderedPageBreak/>
        <w:drawing>
          <wp:anchor distT="0" distB="0" distL="114300" distR="114300" simplePos="0" relativeHeight="251657728" behindDoc="0" locked="0" layoutInCell="1" allowOverlap="1">
            <wp:simplePos x="0" y="0"/>
            <wp:positionH relativeFrom="column">
              <wp:posOffset>4210050</wp:posOffset>
            </wp:positionH>
            <wp:positionV relativeFrom="paragraph">
              <wp:posOffset>-41275</wp:posOffset>
            </wp:positionV>
            <wp:extent cx="1894205" cy="680085"/>
            <wp:effectExtent l="19050" t="0" r="0" b="0"/>
            <wp:wrapTight wrapText="bothSides">
              <wp:wrapPolygon edited="0">
                <wp:start x="-217" y="0"/>
                <wp:lineTo x="-217" y="21176"/>
                <wp:lineTo x="21506" y="21176"/>
                <wp:lineTo x="21506" y="0"/>
                <wp:lineTo x="-217"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894205" cy="680085"/>
                    </a:xfrm>
                    <a:prstGeom prst="rect">
                      <a:avLst/>
                    </a:prstGeom>
                    <a:noFill/>
                    <a:ln w="9525">
                      <a:noFill/>
                      <a:miter lim="800000"/>
                      <a:headEnd/>
                      <a:tailEnd/>
                    </a:ln>
                  </pic:spPr>
                </pic:pic>
              </a:graphicData>
            </a:graphic>
          </wp:anchor>
        </w:drawing>
      </w:r>
    </w:p>
    <w:p w:rsidR="00D06921" w:rsidRPr="004C1771" w:rsidRDefault="00D06921" w:rsidP="00CC6AC8">
      <w:pPr>
        <w:pStyle w:val="NoSpacing"/>
        <w:contextualSpacing/>
        <w:rPr>
          <w:rFonts w:ascii="Arial" w:hAnsi="Arial"/>
          <w:b/>
          <w:sz w:val="36"/>
          <w:szCs w:val="36"/>
        </w:rPr>
      </w:pPr>
      <w:r w:rsidRPr="004C1771">
        <w:rPr>
          <w:rFonts w:ascii="Arial" w:hAnsi="Arial"/>
          <w:b/>
          <w:sz w:val="36"/>
          <w:szCs w:val="36"/>
        </w:rPr>
        <w:t xml:space="preserve">Stormwater </w:t>
      </w:r>
      <w:r>
        <w:rPr>
          <w:rFonts w:ascii="Arial" w:hAnsi="Arial"/>
          <w:b/>
          <w:sz w:val="36"/>
          <w:szCs w:val="36"/>
        </w:rPr>
        <w:t>Poster</w:t>
      </w:r>
      <w:r w:rsidRPr="004C1771">
        <w:rPr>
          <w:rFonts w:ascii="Arial" w:hAnsi="Arial"/>
          <w:b/>
          <w:sz w:val="36"/>
          <w:szCs w:val="36"/>
        </w:rPr>
        <w:t xml:space="preserve"> </w:t>
      </w:r>
      <w:r>
        <w:rPr>
          <w:rFonts w:ascii="Arial" w:hAnsi="Arial"/>
          <w:b/>
          <w:sz w:val="36"/>
          <w:szCs w:val="36"/>
        </w:rPr>
        <w:t>Project</w:t>
      </w:r>
      <w:r w:rsidRPr="004C1771">
        <w:rPr>
          <w:rFonts w:ascii="Arial" w:hAnsi="Arial"/>
          <w:b/>
          <w:sz w:val="36"/>
          <w:szCs w:val="36"/>
        </w:rPr>
        <w:t xml:space="preserve"> </w:t>
      </w:r>
    </w:p>
    <w:p w:rsidR="00D06921" w:rsidRPr="004C1771" w:rsidRDefault="00D06921" w:rsidP="00CC6AC8">
      <w:pPr>
        <w:pStyle w:val="NoSpacing"/>
        <w:contextualSpacing/>
        <w:jc w:val="center"/>
        <w:rPr>
          <w:rFonts w:ascii="Arial" w:hAnsi="Arial"/>
          <w:b/>
          <w:sz w:val="16"/>
          <w:szCs w:val="16"/>
        </w:rPr>
      </w:pPr>
    </w:p>
    <w:p w:rsidR="00D06921" w:rsidRPr="004C1771" w:rsidRDefault="00D06921" w:rsidP="00CC6AC8">
      <w:pPr>
        <w:contextualSpacing/>
        <w:rPr>
          <w:rFonts w:ascii="Arial" w:hAnsi="Arial"/>
          <w:b/>
          <w:sz w:val="36"/>
        </w:rPr>
      </w:pPr>
      <w:r w:rsidRPr="004C1771">
        <w:rPr>
          <w:rFonts w:ascii="Arial" w:hAnsi="Arial"/>
          <w:b/>
          <w:sz w:val="36"/>
        </w:rPr>
        <w:t xml:space="preserve">Planning </w:t>
      </w:r>
      <w:r>
        <w:rPr>
          <w:rFonts w:ascii="Arial" w:hAnsi="Arial"/>
          <w:b/>
          <w:sz w:val="36"/>
        </w:rPr>
        <w:t>Worksheet</w:t>
      </w:r>
    </w:p>
    <w:p w:rsidR="00D06921" w:rsidRPr="0058346A" w:rsidRDefault="00CC6AC8" w:rsidP="00CC6AC8">
      <w:pPr>
        <w:ind w:left="360"/>
        <w:contextualSpacing/>
        <w:rPr>
          <w:rFonts w:ascii="Arial" w:hAnsi="Arial" w:cs="Arial"/>
          <w:sz w:val="22"/>
          <w:szCs w:val="22"/>
        </w:rPr>
      </w:pPr>
      <w:r>
        <w:rPr>
          <w:rFonts w:ascii="Arial" w:hAnsi="Arial" w:cs="Arial"/>
          <w:noProof/>
          <w:sz w:val="22"/>
          <w:szCs w:val="22"/>
        </w:rPr>
        <w:drawing>
          <wp:anchor distT="0" distB="0" distL="114300" distR="114300" simplePos="0" relativeHeight="251658752" behindDoc="1" locked="0" layoutInCell="1" allowOverlap="1">
            <wp:simplePos x="0" y="0"/>
            <wp:positionH relativeFrom="column">
              <wp:posOffset>4391025</wp:posOffset>
            </wp:positionH>
            <wp:positionV relativeFrom="paragraph">
              <wp:posOffset>34290</wp:posOffset>
            </wp:positionV>
            <wp:extent cx="1777365" cy="882015"/>
            <wp:effectExtent l="19050" t="0" r="0" b="0"/>
            <wp:wrapTight wrapText="bothSides">
              <wp:wrapPolygon edited="0">
                <wp:start x="-232" y="0"/>
                <wp:lineTo x="-232" y="20994"/>
                <wp:lineTo x="21531" y="20994"/>
                <wp:lineTo x="21531" y="0"/>
                <wp:lineTo x="-232"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777365" cy="882015"/>
                    </a:xfrm>
                    <a:prstGeom prst="rect">
                      <a:avLst/>
                    </a:prstGeom>
                    <a:noFill/>
                  </pic:spPr>
                </pic:pic>
              </a:graphicData>
            </a:graphic>
          </wp:anchor>
        </w:drawing>
      </w:r>
    </w:p>
    <w:p w:rsidR="00D06921" w:rsidRPr="00D06921" w:rsidRDefault="00D06921" w:rsidP="00D06921">
      <w:pPr>
        <w:rPr>
          <w:rFonts w:ascii="Arial" w:hAnsi="Arial" w:cs="Arial"/>
          <w:sz w:val="22"/>
          <w:szCs w:val="22"/>
        </w:rPr>
        <w:sectPr w:rsidR="00D06921" w:rsidRPr="00D06921" w:rsidSect="00D06921">
          <w:type w:val="continuous"/>
          <w:pgSz w:w="12240" w:h="15840"/>
          <w:pgMar w:top="864" w:right="1152" w:bottom="1152" w:left="1152" w:header="864" w:footer="432" w:gutter="0"/>
          <w:cols w:space="720"/>
          <w:docGrid w:linePitch="360"/>
        </w:sectPr>
      </w:pPr>
    </w:p>
    <w:p w:rsidR="00D06921" w:rsidRPr="00D06921" w:rsidRDefault="00D06921" w:rsidP="00D06921">
      <w:pPr>
        <w:pStyle w:val="NoSpacing"/>
        <w:contextualSpacing/>
        <w:rPr>
          <w:sz w:val="16"/>
        </w:rPr>
        <w:sectPr w:rsidR="00D06921" w:rsidRPr="00D06921" w:rsidSect="00D06921">
          <w:type w:val="continuous"/>
          <w:pgSz w:w="12240" w:h="15840"/>
          <w:pgMar w:top="1440" w:right="1080" w:bottom="1440" w:left="1080" w:header="864" w:footer="432" w:gutter="0"/>
          <w:cols w:space="720"/>
          <w:docGrid w:linePitch="360"/>
        </w:sectPr>
      </w:pPr>
    </w:p>
    <w:p w:rsidR="00D06921" w:rsidRPr="00BF129A" w:rsidRDefault="00D06921" w:rsidP="00D06921">
      <w:pPr>
        <w:tabs>
          <w:tab w:val="num" w:pos="-8460"/>
        </w:tabs>
        <w:ind w:right="360"/>
        <w:contextualSpacing/>
        <w:rPr>
          <w:rFonts w:ascii="Arial" w:hAnsi="Arial"/>
          <w:b/>
        </w:rPr>
      </w:pPr>
      <w:r w:rsidRPr="00BF129A">
        <w:rPr>
          <w:rFonts w:ascii="Arial" w:hAnsi="Arial"/>
        </w:rPr>
        <w:lastRenderedPageBreak/>
        <w:t xml:space="preserve">Name: </w:t>
      </w:r>
      <w:r w:rsidRPr="004C1771">
        <w:rPr>
          <w:rFonts w:ascii="Arial" w:hAnsi="Arial"/>
          <w:sz w:val="32"/>
        </w:rPr>
        <w:t>_______________________</w:t>
      </w:r>
      <w:r w:rsidRPr="00E63A02">
        <w:rPr>
          <w:rFonts w:ascii="Arial" w:hAnsi="Arial"/>
        </w:rPr>
        <w:t xml:space="preserve"> </w:t>
      </w:r>
    </w:p>
    <w:p w:rsidR="00D06921" w:rsidRPr="00E63A02" w:rsidRDefault="00D06921" w:rsidP="00D06921">
      <w:pPr>
        <w:tabs>
          <w:tab w:val="num" w:pos="-8460"/>
        </w:tabs>
        <w:ind w:right="360"/>
        <w:contextualSpacing/>
        <w:rPr>
          <w:rFonts w:ascii="Arial" w:hAnsi="Arial"/>
        </w:rPr>
      </w:pPr>
      <w:r w:rsidRPr="00BF129A">
        <w:rPr>
          <w:rFonts w:ascii="Arial" w:hAnsi="Arial"/>
        </w:rPr>
        <w:t>Teacher:</w:t>
      </w:r>
      <w:r w:rsidRPr="00BF129A">
        <w:rPr>
          <w:rFonts w:ascii="Arial" w:hAnsi="Arial"/>
          <w:sz w:val="32"/>
        </w:rPr>
        <w:t xml:space="preserve"> </w:t>
      </w:r>
      <w:r w:rsidRPr="004C1771">
        <w:rPr>
          <w:rFonts w:ascii="Arial" w:hAnsi="Arial"/>
          <w:sz w:val="32"/>
        </w:rPr>
        <w:t>________________________</w:t>
      </w:r>
      <w:r w:rsidRPr="00E63A02">
        <w:rPr>
          <w:rFonts w:ascii="Arial" w:hAnsi="Arial"/>
        </w:rPr>
        <w:t xml:space="preserve">  </w:t>
      </w:r>
    </w:p>
    <w:p w:rsidR="00D06921" w:rsidRPr="00852072" w:rsidRDefault="00D06921" w:rsidP="00D06921">
      <w:pPr>
        <w:pStyle w:val="NoSpacing"/>
        <w:contextualSpacing/>
        <w:rPr>
          <w:u w:val="single"/>
        </w:rPr>
      </w:pPr>
      <w:r w:rsidRPr="00BF129A">
        <w:rPr>
          <w:rFonts w:ascii="Arial" w:hAnsi="Arial" w:cs="Arial"/>
        </w:rPr>
        <w:t>Date</w:t>
      </w:r>
      <w:r>
        <w:t xml:space="preserve">: </w:t>
      </w:r>
      <w:r w:rsidRPr="004C1771">
        <w:rPr>
          <w:rFonts w:ascii="Arial" w:hAnsi="Arial"/>
          <w:sz w:val="32"/>
        </w:rPr>
        <w:t>_______________________</w:t>
      </w:r>
      <w:r w:rsidRPr="00E63A02">
        <w:rPr>
          <w:rFonts w:ascii="Arial" w:hAnsi="Arial"/>
        </w:rPr>
        <w:t xml:space="preserve"> </w:t>
      </w:r>
    </w:p>
    <w:p w:rsidR="00D06921" w:rsidRDefault="00D06921" w:rsidP="00D06921">
      <w:pPr>
        <w:contextualSpacing/>
        <w:rPr>
          <w:rFonts w:ascii="Arial" w:hAnsi="Arial" w:cs="Arial"/>
        </w:rPr>
      </w:pPr>
    </w:p>
    <w:p w:rsidR="00D06921" w:rsidRDefault="00D06921" w:rsidP="00D06921">
      <w:pPr>
        <w:contextualSpacing/>
        <w:rPr>
          <w:rFonts w:ascii="Arial" w:hAnsi="Arial" w:cs="Arial"/>
        </w:rPr>
      </w:pPr>
    </w:p>
    <w:p w:rsidR="00D06921" w:rsidRDefault="00D06921" w:rsidP="00D06921">
      <w:pPr>
        <w:contextualSpacing/>
        <w:rPr>
          <w:rFonts w:ascii="Arial" w:hAnsi="Arial" w:cs="Arial"/>
        </w:rPr>
      </w:pPr>
    </w:p>
    <w:p w:rsidR="00D06921" w:rsidRDefault="00D06921" w:rsidP="00D06921">
      <w:pPr>
        <w:contextualSpacing/>
        <w:rPr>
          <w:rFonts w:ascii="Arial" w:hAnsi="Arial"/>
        </w:rPr>
        <w:sectPr w:rsidR="00D06921" w:rsidSect="00D06921">
          <w:type w:val="continuous"/>
          <w:pgSz w:w="12240" w:h="15840"/>
          <w:pgMar w:top="1440" w:right="1080" w:bottom="1440" w:left="1080" w:header="864" w:footer="432" w:gutter="0"/>
          <w:cols w:space="720"/>
          <w:docGrid w:linePitch="360"/>
        </w:sectPr>
      </w:pPr>
      <w:r w:rsidRPr="009E22DB">
        <w:rPr>
          <w:rFonts w:ascii="Arial" w:hAnsi="Arial" w:cs="Arial"/>
        </w:rPr>
        <w:t xml:space="preserve">What is the </w:t>
      </w:r>
      <w:r>
        <w:rPr>
          <w:rFonts w:ascii="Arial" w:hAnsi="Arial" w:cs="Arial"/>
        </w:rPr>
        <w:t xml:space="preserve">pollution </w:t>
      </w:r>
      <w:r w:rsidRPr="009E22DB">
        <w:rPr>
          <w:rFonts w:ascii="Arial" w:hAnsi="Arial" w:cs="Arial"/>
        </w:rPr>
        <w:t>problem you are trying to solve</w:t>
      </w:r>
      <w:proofErr w:type="gramStart"/>
      <w:r w:rsidRPr="0053115A">
        <w:rPr>
          <w:rFonts w:ascii="Arial" w:hAnsi="Arial" w:cs="Arial"/>
        </w:rPr>
        <w:t>?</w:t>
      </w:r>
      <w:r w:rsidRPr="00CC6AC8">
        <w:rPr>
          <w:rFonts w:ascii="Arial" w:hAnsi="Arial"/>
          <w:b/>
          <w:sz w:val="32"/>
          <w:szCs w:val="32"/>
        </w:rPr>
        <w:t>_</w:t>
      </w:r>
      <w:proofErr w:type="gramEnd"/>
      <w:r w:rsidRPr="00CC6AC8">
        <w:rPr>
          <w:rFonts w:ascii="Arial" w:hAnsi="Arial"/>
          <w:b/>
          <w:sz w:val="32"/>
          <w:szCs w:val="32"/>
        </w:rPr>
        <w:t>__________</w:t>
      </w:r>
      <w:r w:rsidR="00CC6AC8">
        <w:rPr>
          <w:rFonts w:ascii="Arial" w:hAnsi="Arial"/>
          <w:b/>
          <w:sz w:val="32"/>
          <w:szCs w:val="32"/>
        </w:rPr>
        <w:t>___________</w:t>
      </w:r>
      <w:r w:rsidRPr="00CC6AC8">
        <w:rPr>
          <w:rFonts w:ascii="Arial" w:hAnsi="Arial"/>
          <w:b/>
          <w:sz w:val="32"/>
          <w:szCs w:val="32"/>
        </w:rPr>
        <w:t xml:space="preserve"> </w:t>
      </w:r>
    </w:p>
    <w:p w:rsidR="00D06921" w:rsidRPr="009E22DB" w:rsidRDefault="00D06921" w:rsidP="00D06921">
      <w:pPr>
        <w:contextualSpacing/>
        <w:rPr>
          <w:rFonts w:ascii="Arial" w:hAnsi="Arial"/>
        </w:rPr>
      </w:pPr>
      <w:r w:rsidRPr="00D04C49">
        <w:rPr>
          <w:rFonts w:ascii="Arial" w:hAnsi="Arial"/>
          <w:sz w:val="32"/>
          <w:szCs w:val="32"/>
        </w:rPr>
        <w:lastRenderedPageBreak/>
        <w:t>___</w:t>
      </w:r>
      <w:r w:rsidRPr="00655063">
        <w:rPr>
          <w:rFonts w:ascii="Arial" w:hAnsi="Arial"/>
          <w:sz w:val="30"/>
          <w:szCs w:val="30"/>
        </w:rPr>
        <w:t>______________________________________________________</w:t>
      </w:r>
      <w:r>
        <w:rPr>
          <w:rFonts w:ascii="Arial" w:hAnsi="Arial"/>
          <w:sz w:val="30"/>
          <w:szCs w:val="30"/>
        </w:rPr>
        <w:t>_</w:t>
      </w:r>
    </w:p>
    <w:p w:rsidR="00D06921" w:rsidRPr="004C1771" w:rsidRDefault="00D06921" w:rsidP="00D06921">
      <w:pPr>
        <w:tabs>
          <w:tab w:val="num" w:pos="0"/>
        </w:tabs>
        <w:ind w:right="360"/>
        <w:contextualSpacing/>
        <w:rPr>
          <w:rFonts w:ascii="Arial" w:hAnsi="Arial" w:cs="Arial"/>
          <w:sz w:val="36"/>
        </w:rPr>
      </w:pPr>
    </w:p>
    <w:p w:rsidR="00D06921" w:rsidRPr="009E22DB" w:rsidRDefault="00D06921" w:rsidP="00D06921">
      <w:pPr>
        <w:tabs>
          <w:tab w:val="num" w:pos="0"/>
        </w:tabs>
        <w:ind w:right="360"/>
        <w:contextualSpacing/>
        <w:rPr>
          <w:rFonts w:ascii="Arial" w:hAnsi="Arial" w:cs="Arial"/>
        </w:rPr>
      </w:pPr>
      <w:r>
        <w:rPr>
          <w:rFonts w:ascii="Arial" w:hAnsi="Arial" w:cs="Arial"/>
        </w:rPr>
        <w:t>Who is causing this problem (audience)</w:t>
      </w:r>
      <w:r w:rsidRPr="009E22DB">
        <w:rPr>
          <w:rFonts w:ascii="Arial" w:hAnsi="Arial" w:cs="Arial"/>
        </w:rPr>
        <w:t>?</w:t>
      </w:r>
      <w:r>
        <w:rPr>
          <w:rFonts w:ascii="Arial" w:hAnsi="Arial" w:cs="Arial"/>
        </w:rPr>
        <w:t xml:space="preserve"> </w:t>
      </w:r>
      <w:r w:rsidRPr="00655063">
        <w:rPr>
          <w:rFonts w:ascii="Arial" w:hAnsi="Arial"/>
          <w:sz w:val="30"/>
          <w:szCs w:val="30"/>
        </w:rPr>
        <w:t>___________</w:t>
      </w:r>
      <w:r w:rsidR="00CC6AC8">
        <w:rPr>
          <w:rFonts w:ascii="Arial" w:hAnsi="Arial"/>
          <w:sz w:val="30"/>
          <w:szCs w:val="30"/>
        </w:rPr>
        <w:t>____________________</w:t>
      </w:r>
      <w:r>
        <w:rPr>
          <w:rFonts w:ascii="Arial" w:hAnsi="Arial"/>
          <w:sz w:val="30"/>
          <w:szCs w:val="30"/>
        </w:rPr>
        <w:t xml:space="preserve"> </w:t>
      </w:r>
      <w:r w:rsidRPr="00655063">
        <w:rPr>
          <w:rFonts w:ascii="Arial" w:hAnsi="Arial"/>
          <w:sz w:val="30"/>
          <w:szCs w:val="30"/>
        </w:rPr>
        <w:t>______________</w:t>
      </w:r>
      <w:r>
        <w:rPr>
          <w:rFonts w:ascii="Arial" w:hAnsi="Arial"/>
          <w:sz w:val="30"/>
          <w:szCs w:val="30"/>
        </w:rPr>
        <w:t>___________________</w:t>
      </w:r>
      <w:r w:rsidRPr="00655063">
        <w:rPr>
          <w:rFonts w:ascii="Arial" w:hAnsi="Arial"/>
          <w:sz w:val="30"/>
          <w:szCs w:val="30"/>
        </w:rPr>
        <w:t>_____________________</w:t>
      </w:r>
      <w:r w:rsidRPr="00524D7B">
        <w:rPr>
          <w:rFonts w:ascii="Arial" w:hAnsi="Arial"/>
          <w:sz w:val="32"/>
          <w:szCs w:val="32"/>
        </w:rPr>
        <w:t>___</w:t>
      </w:r>
      <w:r>
        <w:rPr>
          <w:rFonts w:ascii="Arial" w:hAnsi="Arial"/>
          <w:sz w:val="30"/>
          <w:szCs w:val="30"/>
        </w:rPr>
        <w:t xml:space="preserve"> </w:t>
      </w:r>
    </w:p>
    <w:p w:rsidR="00D06921" w:rsidRPr="004C1771" w:rsidRDefault="00D06921" w:rsidP="00D06921">
      <w:pPr>
        <w:tabs>
          <w:tab w:val="num" w:pos="0"/>
        </w:tabs>
        <w:ind w:right="360"/>
        <w:contextualSpacing/>
        <w:rPr>
          <w:rFonts w:ascii="Arial" w:hAnsi="Arial" w:cs="Arial"/>
          <w:sz w:val="36"/>
        </w:rPr>
      </w:pPr>
    </w:p>
    <w:p w:rsidR="00D06921" w:rsidRDefault="00D06921" w:rsidP="00D06921">
      <w:pPr>
        <w:tabs>
          <w:tab w:val="num" w:pos="0"/>
        </w:tabs>
        <w:ind w:right="360"/>
        <w:contextualSpacing/>
        <w:rPr>
          <w:rFonts w:ascii="Arial" w:hAnsi="Arial"/>
          <w:sz w:val="32"/>
          <w:szCs w:val="30"/>
        </w:rPr>
      </w:pPr>
      <w:r w:rsidRPr="009E22DB">
        <w:rPr>
          <w:rFonts w:ascii="Arial" w:hAnsi="Arial" w:cs="Arial"/>
        </w:rPr>
        <w:t xml:space="preserve">What </w:t>
      </w:r>
      <w:r>
        <w:rPr>
          <w:rFonts w:ascii="Arial" w:hAnsi="Arial" w:cs="Arial"/>
        </w:rPr>
        <w:t>does your audience</w:t>
      </w:r>
      <w:r w:rsidRPr="009E22DB">
        <w:rPr>
          <w:rFonts w:ascii="Arial" w:hAnsi="Arial" w:cs="Arial"/>
        </w:rPr>
        <w:t xml:space="preserve"> need to know</w:t>
      </w:r>
      <w:r>
        <w:rPr>
          <w:rFonts w:ascii="Arial" w:hAnsi="Arial" w:cs="Arial"/>
        </w:rPr>
        <w:t>, and how will you convince them to change</w:t>
      </w:r>
      <w:proofErr w:type="gramStart"/>
      <w:r w:rsidRPr="009E22DB">
        <w:rPr>
          <w:rFonts w:ascii="Arial" w:hAnsi="Arial" w:cs="Arial"/>
        </w:rPr>
        <w:t>?</w:t>
      </w:r>
      <w:r>
        <w:rPr>
          <w:rFonts w:ascii="Arial" w:hAnsi="Arial"/>
          <w:sz w:val="30"/>
          <w:szCs w:val="30"/>
        </w:rPr>
        <w:t>_</w:t>
      </w:r>
      <w:proofErr w:type="gramEnd"/>
      <w:r>
        <w:rPr>
          <w:rFonts w:ascii="Arial" w:hAnsi="Arial"/>
          <w:sz w:val="30"/>
          <w:szCs w:val="30"/>
        </w:rPr>
        <w:t>__________________________________________________ ________</w:t>
      </w:r>
      <w:r w:rsidRPr="00655063">
        <w:rPr>
          <w:rFonts w:ascii="Arial" w:hAnsi="Arial"/>
          <w:sz w:val="30"/>
          <w:szCs w:val="30"/>
        </w:rPr>
        <w:t>_____________________</w:t>
      </w:r>
      <w:r>
        <w:rPr>
          <w:rFonts w:ascii="Arial" w:hAnsi="Arial"/>
          <w:sz w:val="30"/>
          <w:szCs w:val="30"/>
        </w:rPr>
        <w:t>_______________________</w:t>
      </w:r>
      <w:r w:rsidRPr="00655063">
        <w:rPr>
          <w:rFonts w:ascii="Arial" w:hAnsi="Arial"/>
          <w:sz w:val="30"/>
          <w:szCs w:val="30"/>
        </w:rPr>
        <w:t>_____</w:t>
      </w:r>
      <w:r>
        <w:rPr>
          <w:rFonts w:ascii="Arial" w:hAnsi="Arial"/>
          <w:sz w:val="30"/>
          <w:szCs w:val="30"/>
        </w:rPr>
        <w:t xml:space="preserve"> </w:t>
      </w:r>
      <w:r w:rsidRPr="009E22DB">
        <w:rPr>
          <w:rFonts w:ascii="Arial" w:hAnsi="Arial"/>
          <w:sz w:val="32"/>
          <w:szCs w:val="30"/>
        </w:rPr>
        <w:t>________________________________</w:t>
      </w:r>
      <w:r>
        <w:rPr>
          <w:rFonts w:ascii="Arial" w:hAnsi="Arial"/>
          <w:sz w:val="32"/>
          <w:szCs w:val="30"/>
        </w:rPr>
        <w:t>______________________</w:t>
      </w:r>
    </w:p>
    <w:p w:rsidR="00D06921" w:rsidRPr="004C1771" w:rsidRDefault="00D06921" w:rsidP="00D06921">
      <w:pPr>
        <w:pStyle w:val="NoSpacing"/>
        <w:contextualSpacing/>
        <w:rPr>
          <w:rFonts w:ascii="Arial" w:hAnsi="Arial" w:cs="Arial"/>
          <w:sz w:val="36"/>
        </w:rPr>
      </w:pPr>
    </w:p>
    <w:p w:rsidR="00D06921" w:rsidRPr="00A759B4" w:rsidRDefault="00D06921" w:rsidP="00D06921">
      <w:pPr>
        <w:pStyle w:val="NoSpacing"/>
        <w:contextualSpacing/>
        <w:rPr>
          <w:rFonts w:ascii="Arial" w:hAnsi="Arial" w:cs="Arial"/>
        </w:rPr>
      </w:pPr>
      <w:r w:rsidRPr="009E22DB">
        <w:rPr>
          <w:rFonts w:ascii="Arial" w:hAnsi="Arial" w:cs="Arial"/>
        </w:rPr>
        <w:t>What’s the best</w:t>
      </w:r>
      <w:r>
        <w:rPr>
          <w:rFonts w:ascii="Arial" w:hAnsi="Arial" w:cs="Arial"/>
        </w:rPr>
        <w:t xml:space="preserve"> place to put the posters so they will see them?  </w:t>
      </w:r>
    </w:p>
    <w:p w:rsidR="00D06921" w:rsidRPr="00BF129A" w:rsidRDefault="00D06921" w:rsidP="00D06921">
      <w:pPr>
        <w:tabs>
          <w:tab w:val="num" w:pos="-8460"/>
        </w:tabs>
        <w:ind w:right="360"/>
        <w:contextualSpacing/>
        <w:rPr>
          <w:rFonts w:ascii="Arial" w:hAnsi="Arial"/>
          <w:szCs w:val="32"/>
        </w:rPr>
      </w:pPr>
      <w:r>
        <w:rPr>
          <w:rFonts w:ascii="Arial" w:hAnsi="Arial"/>
          <w:sz w:val="32"/>
          <w:szCs w:val="32"/>
        </w:rPr>
        <w:t>___________________________________________________</w:t>
      </w:r>
      <w:r w:rsidRPr="00524D7B">
        <w:rPr>
          <w:rFonts w:ascii="Arial" w:hAnsi="Arial"/>
          <w:sz w:val="32"/>
          <w:szCs w:val="32"/>
        </w:rPr>
        <w:t>__</w:t>
      </w:r>
      <w:r>
        <w:rPr>
          <w:rFonts w:ascii="Arial" w:hAnsi="Arial"/>
          <w:sz w:val="30"/>
          <w:szCs w:val="30"/>
        </w:rPr>
        <w:t xml:space="preserve"> </w:t>
      </w:r>
      <w:r w:rsidRPr="00655063">
        <w:rPr>
          <w:rFonts w:ascii="Arial" w:hAnsi="Arial"/>
          <w:sz w:val="30"/>
          <w:szCs w:val="30"/>
        </w:rPr>
        <w:t>_______________________________________________________</w:t>
      </w:r>
      <w:r>
        <w:rPr>
          <w:rFonts w:ascii="Arial" w:hAnsi="Arial"/>
          <w:sz w:val="30"/>
          <w:szCs w:val="30"/>
        </w:rPr>
        <w:t>__</w:t>
      </w:r>
      <w:r w:rsidRPr="00655063">
        <w:rPr>
          <w:rFonts w:ascii="Arial" w:hAnsi="Arial"/>
          <w:sz w:val="30"/>
          <w:szCs w:val="30"/>
        </w:rPr>
        <w:t>_</w:t>
      </w:r>
    </w:p>
    <w:p w:rsidR="00D06921" w:rsidRPr="004C1771" w:rsidRDefault="00D06921" w:rsidP="00D06921">
      <w:pPr>
        <w:contextualSpacing/>
        <w:rPr>
          <w:rFonts w:ascii="Arial" w:hAnsi="Arial" w:cs="Arial"/>
          <w:sz w:val="36"/>
        </w:rPr>
      </w:pPr>
    </w:p>
    <w:p w:rsidR="00D06921" w:rsidRPr="00BF129A" w:rsidRDefault="00D06921" w:rsidP="00CC6AC8">
      <w:pPr>
        <w:contextualSpacing/>
        <w:rPr>
          <w:rFonts w:asciiTheme="minorHAnsi" w:hAnsiTheme="minorHAnsi"/>
          <w:sz w:val="32"/>
          <w:szCs w:val="32"/>
        </w:rPr>
      </w:pPr>
      <w:r>
        <w:rPr>
          <w:rFonts w:ascii="Arial" w:hAnsi="Arial" w:cs="Arial"/>
        </w:rPr>
        <w:t xml:space="preserve">How will your poster get there? Do you need to ask someone else to put it out, or get permission? </w:t>
      </w:r>
      <w:r>
        <w:rPr>
          <w:rFonts w:asciiTheme="minorHAnsi" w:hAnsiTheme="minorHAnsi"/>
          <w:sz w:val="32"/>
          <w:szCs w:val="32"/>
        </w:rPr>
        <w:t xml:space="preserve"> </w:t>
      </w:r>
      <w:r w:rsidR="00CC6AC8" w:rsidRPr="00655063">
        <w:rPr>
          <w:rFonts w:ascii="Arial" w:hAnsi="Arial"/>
          <w:sz w:val="30"/>
          <w:szCs w:val="30"/>
        </w:rPr>
        <w:t>___________</w:t>
      </w:r>
      <w:r w:rsidR="00CC6AC8">
        <w:rPr>
          <w:rFonts w:ascii="Arial" w:hAnsi="Arial"/>
          <w:sz w:val="30"/>
          <w:szCs w:val="30"/>
        </w:rPr>
        <w:t xml:space="preserve">_____________________________________ </w:t>
      </w:r>
      <w:r w:rsidR="00CC6AC8" w:rsidRPr="00655063">
        <w:rPr>
          <w:rFonts w:ascii="Arial" w:hAnsi="Arial"/>
          <w:sz w:val="30"/>
          <w:szCs w:val="30"/>
        </w:rPr>
        <w:t>______________</w:t>
      </w:r>
      <w:r w:rsidR="00CC6AC8">
        <w:rPr>
          <w:rFonts w:ascii="Arial" w:hAnsi="Arial"/>
          <w:sz w:val="30"/>
          <w:szCs w:val="30"/>
        </w:rPr>
        <w:t>___________________</w:t>
      </w:r>
      <w:r w:rsidR="00CC6AC8" w:rsidRPr="00655063">
        <w:rPr>
          <w:rFonts w:ascii="Arial" w:hAnsi="Arial"/>
          <w:sz w:val="30"/>
          <w:szCs w:val="30"/>
        </w:rPr>
        <w:t>_____________________</w:t>
      </w:r>
      <w:r w:rsidR="00CC6AC8" w:rsidRPr="00524D7B">
        <w:rPr>
          <w:rFonts w:ascii="Arial" w:hAnsi="Arial"/>
          <w:sz w:val="32"/>
          <w:szCs w:val="32"/>
        </w:rPr>
        <w:t>___</w:t>
      </w:r>
    </w:p>
    <w:p w:rsidR="00D06921" w:rsidRPr="004C1771" w:rsidRDefault="00D06921" w:rsidP="00D06921">
      <w:pPr>
        <w:pStyle w:val="NoSpacing"/>
        <w:contextualSpacing/>
        <w:rPr>
          <w:rFonts w:ascii="Arial" w:hAnsi="Arial" w:cs="Arial"/>
          <w:sz w:val="36"/>
        </w:rPr>
      </w:pPr>
    </w:p>
    <w:p w:rsidR="00D06921" w:rsidRDefault="00D06921" w:rsidP="00D06921">
      <w:pPr>
        <w:pStyle w:val="NoSpacing"/>
        <w:contextualSpacing/>
        <w:rPr>
          <w:rFonts w:ascii="Arial" w:hAnsi="Arial" w:cs="Arial"/>
        </w:rPr>
      </w:pPr>
      <w:r>
        <w:rPr>
          <w:rFonts w:ascii="Arial" w:hAnsi="Arial" w:cs="Arial"/>
        </w:rPr>
        <w:t>Describe</w:t>
      </w:r>
      <w:r w:rsidRPr="009E22DB">
        <w:rPr>
          <w:rFonts w:ascii="Arial" w:hAnsi="Arial" w:cs="Arial"/>
        </w:rPr>
        <w:t xml:space="preserve"> the materials you will need (</w:t>
      </w:r>
      <w:r>
        <w:rPr>
          <w:rFonts w:ascii="Arial" w:hAnsi="Arial" w:cs="Arial"/>
        </w:rPr>
        <w:t>pens, markers, paint, computer, etc.</w:t>
      </w:r>
      <w:r w:rsidRPr="009E22DB">
        <w:rPr>
          <w:rFonts w:ascii="Arial" w:hAnsi="Arial" w:cs="Arial"/>
        </w:rPr>
        <w:t>)</w:t>
      </w:r>
      <w:r>
        <w:rPr>
          <w:rFonts w:ascii="Arial" w:hAnsi="Arial" w:cs="Arial"/>
        </w:rPr>
        <w:t>.</w:t>
      </w:r>
    </w:p>
    <w:p w:rsidR="00D06921" w:rsidRPr="004C1771" w:rsidRDefault="00CC6AC8" w:rsidP="00D06921">
      <w:pPr>
        <w:contextualSpacing/>
        <w:rPr>
          <w:rFonts w:ascii="Arial" w:hAnsi="Arial" w:cs="Arial"/>
          <w:sz w:val="36"/>
          <w:szCs w:val="32"/>
        </w:rPr>
      </w:pPr>
      <w:r w:rsidRPr="00655063">
        <w:rPr>
          <w:rFonts w:ascii="Arial" w:hAnsi="Arial"/>
          <w:sz w:val="30"/>
          <w:szCs w:val="30"/>
        </w:rPr>
        <w:t>___________</w:t>
      </w:r>
      <w:r>
        <w:rPr>
          <w:rFonts w:ascii="Arial" w:hAnsi="Arial"/>
          <w:sz w:val="30"/>
          <w:szCs w:val="30"/>
        </w:rPr>
        <w:t xml:space="preserve">______________________________________________ </w:t>
      </w:r>
      <w:r w:rsidRPr="00655063">
        <w:rPr>
          <w:rFonts w:ascii="Arial" w:hAnsi="Arial"/>
          <w:sz w:val="30"/>
          <w:szCs w:val="30"/>
        </w:rPr>
        <w:t>______________</w:t>
      </w:r>
      <w:r>
        <w:rPr>
          <w:rFonts w:ascii="Arial" w:hAnsi="Arial"/>
          <w:sz w:val="30"/>
          <w:szCs w:val="30"/>
        </w:rPr>
        <w:t>___________________</w:t>
      </w:r>
      <w:r w:rsidRPr="00655063">
        <w:rPr>
          <w:rFonts w:ascii="Arial" w:hAnsi="Arial"/>
          <w:sz w:val="30"/>
          <w:szCs w:val="30"/>
        </w:rPr>
        <w:t>_____________________</w:t>
      </w:r>
      <w:r w:rsidRPr="00524D7B">
        <w:rPr>
          <w:rFonts w:ascii="Arial" w:hAnsi="Arial"/>
          <w:sz w:val="32"/>
          <w:szCs w:val="32"/>
        </w:rPr>
        <w:t>___</w:t>
      </w:r>
    </w:p>
    <w:p w:rsidR="00D06921" w:rsidRDefault="00D06921" w:rsidP="00D06921">
      <w:pPr>
        <w:tabs>
          <w:tab w:val="num" w:pos="-8460"/>
        </w:tabs>
        <w:ind w:right="360"/>
        <w:contextualSpacing/>
        <w:jc w:val="center"/>
        <w:rPr>
          <w:rFonts w:ascii="Arial" w:hAnsi="Arial"/>
          <w:b/>
        </w:rPr>
      </w:pPr>
    </w:p>
    <w:p w:rsidR="00CC6AC8" w:rsidRDefault="00CC6AC8" w:rsidP="00D06921">
      <w:pPr>
        <w:tabs>
          <w:tab w:val="num" w:pos="-8460"/>
        </w:tabs>
        <w:ind w:right="360"/>
        <w:contextualSpacing/>
        <w:jc w:val="center"/>
        <w:rPr>
          <w:rFonts w:ascii="Arial" w:hAnsi="Arial"/>
          <w:b/>
        </w:rPr>
      </w:pPr>
    </w:p>
    <w:p w:rsidR="00D06921" w:rsidRDefault="00D06921" w:rsidP="00D06921">
      <w:pPr>
        <w:tabs>
          <w:tab w:val="num" w:pos="-8460"/>
        </w:tabs>
        <w:ind w:right="360"/>
        <w:contextualSpacing/>
        <w:jc w:val="center"/>
        <w:rPr>
          <w:rFonts w:ascii="Arial" w:hAnsi="Arial"/>
          <w:b/>
        </w:rPr>
      </w:pPr>
      <w:r>
        <w:rPr>
          <w:rFonts w:ascii="Arial" w:hAnsi="Arial"/>
          <w:b/>
        </w:rPr>
        <w:t>Share</w:t>
      </w:r>
      <w:r w:rsidRPr="00904A7B">
        <w:rPr>
          <w:rFonts w:ascii="Arial" w:hAnsi="Arial"/>
          <w:b/>
        </w:rPr>
        <w:t xml:space="preserve"> photos or sample</w:t>
      </w:r>
      <w:r>
        <w:rPr>
          <w:rFonts w:ascii="Arial" w:hAnsi="Arial"/>
          <w:b/>
        </w:rPr>
        <w:t>s</w:t>
      </w:r>
      <w:r w:rsidRPr="00904A7B">
        <w:rPr>
          <w:rFonts w:ascii="Arial" w:hAnsi="Arial"/>
          <w:b/>
        </w:rPr>
        <w:t xml:space="preserve"> </w:t>
      </w:r>
      <w:r>
        <w:rPr>
          <w:rFonts w:ascii="Arial" w:hAnsi="Arial"/>
          <w:b/>
        </w:rPr>
        <w:t xml:space="preserve">of </w:t>
      </w:r>
      <w:r w:rsidRPr="00904A7B">
        <w:rPr>
          <w:rFonts w:ascii="Arial" w:hAnsi="Arial"/>
          <w:b/>
        </w:rPr>
        <w:t>your project</w:t>
      </w:r>
      <w:r>
        <w:rPr>
          <w:rFonts w:ascii="Arial" w:hAnsi="Arial"/>
          <w:b/>
        </w:rPr>
        <w:t xml:space="preserve"> at</w:t>
      </w:r>
      <w:r w:rsidRPr="00904A7B">
        <w:rPr>
          <w:rFonts w:ascii="Arial" w:hAnsi="Arial"/>
          <w:b/>
        </w:rPr>
        <w:t xml:space="preserve"> </w:t>
      </w:r>
      <w:hyperlink r:id="rId21" w:history="1">
        <w:r>
          <w:rPr>
            <w:rStyle w:val="Hyperlink"/>
            <w:rFonts w:ascii="Arial" w:hAnsi="Arial"/>
            <w:b/>
          </w:rPr>
          <w:t>Pugetsoundstartshere.org</w:t>
        </w:r>
      </w:hyperlink>
      <w:r>
        <w:rPr>
          <w:rFonts w:ascii="Arial" w:hAnsi="Arial"/>
          <w:b/>
        </w:rPr>
        <w:t xml:space="preserve">   </w:t>
      </w:r>
    </w:p>
    <w:p w:rsidR="00D06921" w:rsidRDefault="00D06921" w:rsidP="00D06921">
      <w:pPr>
        <w:tabs>
          <w:tab w:val="num" w:pos="-8460"/>
        </w:tabs>
        <w:ind w:right="360"/>
        <w:contextualSpacing/>
        <w:jc w:val="center"/>
        <w:rPr>
          <w:rFonts w:ascii="Arial" w:hAnsi="Arial"/>
          <w:b/>
        </w:rPr>
      </w:pPr>
    </w:p>
    <w:p w:rsidR="00D06921" w:rsidRPr="00904A7B" w:rsidRDefault="00D06921" w:rsidP="00D06921">
      <w:pPr>
        <w:tabs>
          <w:tab w:val="num" w:pos="-8460"/>
        </w:tabs>
        <w:ind w:right="360"/>
        <w:contextualSpacing/>
        <w:jc w:val="center"/>
        <w:rPr>
          <w:rFonts w:ascii="Arial" w:hAnsi="Arial"/>
          <w:b/>
        </w:rPr>
      </w:pPr>
      <w:r>
        <w:rPr>
          <w:rFonts w:ascii="Arial" w:hAnsi="Arial"/>
          <w:b/>
        </w:rPr>
        <w:t>Thanks!</w:t>
      </w:r>
    </w:p>
    <w:p w:rsidR="00D706DB" w:rsidRDefault="00E82323" w:rsidP="00D56445">
      <w:pPr>
        <w:rPr>
          <w:highlight w:val="lightGray"/>
        </w:rPr>
      </w:pPr>
    </w:p>
    <w:p w:rsidR="00843AFC" w:rsidRDefault="00843AFC" w:rsidP="00F12F0F"/>
    <w:p w:rsidR="00843AFC" w:rsidRDefault="00045AA4">
      <w:r>
        <w:rPr>
          <w:noProof/>
        </w:rPr>
        <w:lastRenderedPageBreak/>
        <w:pict>
          <v:rect id="_x0000_s1029" style="position:absolute;margin-left:26.4pt;margin-top:4.6pt;width:465.45pt;height:676.45pt;z-index:-251655680"/>
        </w:pict>
      </w:r>
    </w:p>
    <w:p w:rsidR="00D06921" w:rsidRDefault="00D06921">
      <w:pPr>
        <w:sectPr w:rsidR="00D06921" w:rsidSect="00D06921">
          <w:type w:val="continuous"/>
          <w:pgSz w:w="12240" w:h="15840"/>
          <w:pgMar w:top="1440" w:right="1080" w:bottom="1440" w:left="1080" w:header="864" w:footer="432" w:gutter="0"/>
          <w:cols w:space="720"/>
          <w:docGrid w:linePitch="360"/>
        </w:sectPr>
      </w:pPr>
    </w:p>
    <w:p w:rsidR="00843AFC" w:rsidRDefault="00843AFC"/>
    <w:p w:rsidR="00843AFC" w:rsidRDefault="00843AFC"/>
    <w:p w:rsidR="00843AFC" w:rsidRDefault="00843AFC"/>
    <w:p w:rsidR="00843AFC" w:rsidRDefault="00843AFC"/>
    <w:p w:rsidR="00843AFC" w:rsidRDefault="00843AFC"/>
    <w:p w:rsidR="00843AFC" w:rsidRDefault="00843AFC"/>
    <w:p w:rsidR="00843AFC" w:rsidRDefault="00843AFC"/>
    <w:p w:rsidR="00D06921" w:rsidRDefault="00D06921"/>
    <w:p w:rsidR="00D06921" w:rsidRDefault="00D06921"/>
    <w:p w:rsidR="00D06921" w:rsidRDefault="00D06921"/>
    <w:p w:rsidR="00D06921" w:rsidRDefault="00D06921"/>
    <w:p w:rsidR="00D06921" w:rsidRDefault="00D06921"/>
    <w:p w:rsidR="00A647B5" w:rsidRDefault="00A647B5"/>
    <w:p w:rsidR="00A647B5" w:rsidRDefault="00A647B5">
      <w:r>
        <w:rPr>
          <w:noProof/>
        </w:rPr>
        <w:drawing>
          <wp:anchor distT="0" distB="0" distL="114300" distR="114300" simplePos="0" relativeHeight="251662848" behindDoc="1" locked="0" layoutInCell="1" allowOverlap="1">
            <wp:simplePos x="0" y="0"/>
            <wp:positionH relativeFrom="column">
              <wp:posOffset>4244975</wp:posOffset>
            </wp:positionH>
            <wp:positionV relativeFrom="paragraph">
              <wp:posOffset>5191125</wp:posOffset>
            </wp:positionV>
            <wp:extent cx="1777365" cy="882015"/>
            <wp:effectExtent l="19050" t="0" r="0" b="0"/>
            <wp:wrapTight wrapText="bothSides">
              <wp:wrapPolygon edited="0">
                <wp:start x="-232" y="0"/>
                <wp:lineTo x="-232" y="20994"/>
                <wp:lineTo x="21531" y="20994"/>
                <wp:lineTo x="21531" y="0"/>
                <wp:lineTo x="-232"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777365" cy="882015"/>
                    </a:xfrm>
                    <a:prstGeom prst="rect">
                      <a:avLst/>
                    </a:prstGeom>
                    <a:noFill/>
                  </pic:spPr>
                </pic:pic>
              </a:graphicData>
            </a:graphic>
          </wp:anchor>
        </w:drawing>
      </w:r>
      <w:r>
        <w:br w:type="page"/>
      </w:r>
    </w:p>
    <w:p w:rsidR="00D06921" w:rsidRDefault="00A647B5">
      <w:r>
        <w:rPr>
          <w:noProof/>
        </w:rPr>
        <w:lastRenderedPageBreak/>
        <w:drawing>
          <wp:inline distT="0" distB="0" distL="0" distR="0">
            <wp:extent cx="6456178" cy="8309514"/>
            <wp:effectExtent l="19050" t="0" r="1772"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458806" cy="8312896"/>
                    </a:xfrm>
                    <a:prstGeom prst="rect">
                      <a:avLst/>
                    </a:prstGeom>
                    <a:noFill/>
                    <a:ln w="9525">
                      <a:noFill/>
                      <a:miter lim="800000"/>
                      <a:headEnd/>
                      <a:tailEnd/>
                    </a:ln>
                  </pic:spPr>
                </pic:pic>
              </a:graphicData>
            </a:graphic>
          </wp:inline>
        </w:drawing>
      </w:r>
    </w:p>
    <w:sectPr w:rsidR="00D06921" w:rsidSect="00A647B5">
      <w:type w:val="continuous"/>
      <w:pgSz w:w="12240" w:h="15840"/>
      <w:pgMar w:top="1440" w:right="1080" w:bottom="1440" w:left="1080" w:header="86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23" w:rsidRDefault="00E82323" w:rsidP="001B7CD1">
      <w:r>
        <w:separator/>
      </w:r>
    </w:p>
  </w:endnote>
  <w:endnote w:type="continuationSeparator" w:id="0">
    <w:p w:rsidR="00E82323" w:rsidRDefault="00E82323" w:rsidP="001B7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65" w:rsidRDefault="00345365" w:rsidP="0034536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23" w:rsidRDefault="00E82323" w:rsidP="001B7CD1">
      <w:r>
        <w:separator/>
      </w:r>
    </w:p>
  </w:footnote>
  <w:footnote w:type="continuationSeparator" w:id="0">
    <w:p w:rsidR="00E82323" w:rsidRDefault="00E82323" w:rsidP="001B7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88" w:rsidRPr="00DA3F88" w:rsidRDefault="00E82323" w:rsidP="00DA3F88">
    <w:pPr>
      <w:pStyle w:val="Header"/>
      <w:tabs>
        <w:tab w:val="left" w:pos="1488"/>
        <w:tab w:val="center" w:pos="5112"/>
        <w:tab w:val="center" w:pos="5400"/>
        <w:tab w:val="left" w:pos="5587"/>
      </w:tabs>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0ADF"/>
    <w:multiLevelType w:val="hybridMultilevel"/>
    <w:tmpl w:val="9CC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686F"/>
    <w:multiLevelType w:val="hybridMultilevel"/>
    <w:tmpl w:val="5B3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8753C"/>
    <w:multiLevelType w:val="hybridMultilevel"/>
    <w:tmpl w:val="B57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01839"/>
    <w:multiLevelType w:val="hybridMultilevel"/>
    <w:tmpl w:val="10E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14596"/>
    <w:multiLevelType w:val="hybridMultilevel"/>
    <w:tmpl w:val="78A4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A3EAC"/>
    <w:multiLevelType w:val="hybridMultilevel"/>
    <w:tmpl w:val="3152853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450B28"/>
    <w:multiLevelType w:val="hybridMultilevel"/>
    <w:tmpl w:val="534A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B083B"/>
    <w:multiLevelType w:val="hybridMultilevel"/>
    <w:tmpl w:val="C81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D0147"/>
    <w:multiLevelType w:val="hybridMultilevel"/>
    <w:tmpl w:val="49DE2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95551"/>
    <w:multiLevelType w:val="hybridMultilevel"/>
    <w:tmpl w:val="801C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B606E"/>
    <w:multiLevelType w:val="hybridMultilevel"/>
    <w:tmpl w:val="6DC20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F671D0"/>
    <w:multiLevelType w:val="hybridMultilevel"/>
    <w:tmpl w:val="FB78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F49E2"/>
    <w:multiLevelType w:val="hybridMultilevel"/>
    <w:tmpl w:val="36AE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B6987"/>
    <w:multiLevelType w:val="hybridMultilevel"/>
    <w:tmpl w:val="4A0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733E6"/>
    <w:multiLevelType w:val="hybridMultilevel"/>
    <w:tmpl w:val="66A8BD0A"/>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3079F3"/>
    <w:multiLevelType w:val="hybridMultilevel"/>
    <w:tmpl w:val="541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90696"/>
    <w:multiLevelType w:val="hybridMultilevel"/>
    <w:tmpl w:val="BA9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6"/>
  </w:num>
  <w:num w:numId="5">
    <w:abstractNumId w:val="9"/>
  </w:num>
  <w:num w:numId="6">
    <w:abstractNumId w:val="10"/>
  </w:num>
  <w:num w:numId="7">
    <w:abstractNumId w:val="7"/>
  </w:num>
  <w:num w:numId="8">
    <w:abstractNumId w:val="2"/>
  </w:num>
  <w:num w:numId="9">
    <w:abstractNumId w:val="0"/>
  </w:num>
  <w:num w:numId="10">
    <w:abstractNumId w:val="11"/>
  </w:num>
  <w:num w:numId="11">
    <w:abstractNumId w:val="6"/>
  </w:num>
  <w:num w:numId="12">
    <w:abstractNumId w:val="1"/>
  </w:num>
  <w:num w:numId="13">
    <w:abstractNumId w:val="8"/>
  </w:num>
  <w:num w:numId="14">
    <w:abstractNumId w:val="15"/>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701"/>
  <w:revisionView w:inkAnnotations="0"/>
  <w:doNotTrackMoves/>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1B7CD1"/>
    <w:rsid w:val="00014F07"/>
    <w:rsid w:val="00045AA4"/>
    <w:rsid w:val="0012102C"/>
    <w:rsid w:val="001B7CD1"/>
    <w:rsid w:val="00253AA4"/>
    <w:rsid w:val="002E6144"/>
    <w:rsid w:val="00345365"/>
    <w:rsid w:val="003C2092"/>
    <w:rsid w:val="00444F75"/>
    <w:rsid w:val="00512BFE"/>
    <w:rsid w:val="0059455A"/>
    <w:rsid w:val="005E0F51"/>
    <w:rsid w:val="007445B4"/>
    <w:rsid w:val="00807DC5"/>
    <w:rsid w:val="00843AFC"/>
    <w:rsid w:val="008C2D33"/>
    <w:rsid w:val="008E7E66"/>
    <w:rsid w:val="00930621"/>
    <w:rsid w:val="00A647B5"/>
    <w:rsid w:val="00AB6D82"/>
    <w:rsid w:val="00B567AC"/>
    <w:rsid w:val="00C8177B"/>
    <w:rsid w:val="00CA349B"/>
    <w:rsid w:val="00CC6AC8"/>
    <w:rsid w:val="00D06921"/>
    <w:rsid w:val="00E82323"/>
    <w:rsid w:val="00EC10F8"/>
    <w:rsid w:val="00F12F0F"/>
    <w:rsid w:val="00F8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CD1"/>
    <w:pPr>
      <w:tabs>
        <w:tab w:val="center" w:pos="4680"/>
        <w:tab w:val="right" w:pos="9360"/>
      </w:tabs>
    </w:pPr>
  </w:style>
  <w:style w:type="character" w:customStyle="1" w:styleId="HeaderChar">
    <w:name w:val="Header Char"/>
    <w:basedOn w:val="DefaultParagraphFont"/>
    <w:link w:val="Header"/>
    <w:uiPriority w:val="99"/>
    <w:rsid w:val="001B7CD1"/>
    <w:rPr>
      <w:sz w:val="24"/>
      <w:szCs w:val="24"/>
    </w:rPr>
  </w:style>
  <w:style w:type="paragraph" w:styleId="Footer">
    <w:name w:val="footer"/>
    <w:basedOn w:val="Normal"/>
    <w:link w:val="FooterChar"/>
    <w:uiPriority w:val="99"/>
    <w:unhideWhenUsed/>
    <w:rsid w:val="001B7CD1"/>
    <w:pPr>
      <w:tabs>
        <w:tab w:val="center" w:pos="4680"/>
        <w:tab w:val="right" w:pos="9360"/>
      </w:tabs>
    </w:pPr>
  </w:style>
  <w:style w:type="character" w:customStyle="1" w:styleId="FooterChar">
    <w:name w:val="Footer Char"/>
    <w:basedOn w:val="DefaultParagraphFont"/>
    <w:link w:val="Footer"/>
    <w:uiPriority w:val="99"/>
    <w:rsid w:val="001B7CD1"/>
    <w:rPr>
      <w:sz w:val="24"/>
      <w:szCs w:val="24"/>
    </w:rPr>
  </w:style>
  <w:style w:type="paragraph" w:styleId="BalloonText">
    <w:name w:val="Balloon Text"/>
    <w:basedOn w:val="Normal"/>
    <w:link w:val="BalloonTextChar"/>
    <w:uiPriority w:val="99"/>
    <w:semiHidden/>
    <w:unhideWhenUsed/>
    <w:rsid w:val="001B7CD1"/>
    <w:rPr>
      <w:rFonts w:ascii="Tahoma" w:hAnsi="Tahoma" w:cs="Tahoma"/>
      <w:sz w:val="16"/>
      <w:szCs w:val="16"/>
    </w:rPr>
  </w:style>
  <w:style w:type="character" w:customStyle="1" w:styleId="BalloonTextChar">
    <w:name w:val="Balloon Text Char"/>
    <w:basedOn w:val="DefaultParagraphFont"/>
    <w:link w:val="BalloonText"/>
    <w:uiPriority w:val="99"/>
    <w:semiHidden/>
    <w:rsid w:val="001B7CD1"/>
    <w:rPr>
      <w:rFonts w:ascii="Tahoma" w:hAnsi="Tahoma" w:cs="Tahoma"/>
      <w:sz w:val="16"/>
      <w:szCs w:val="16"/>
    </w:rPr>
  </w:style>
  <w:style w:type="paragraph" w:styleId="ListParagraph">
    <w:name w:val="List Paragraph"/>
    <w:basedOn w:val="Normal"/>
    <w:qFormat/>
    <w:rsid w:val="001D2E53"/>
    <w:pPr>
      <w:ind w:left="720"/>
      <w:contextualSpacing/>
    </w:pPr>
  </w:style>
  <w:style w:type="character" w:styleId="Hyperlink">
    <w:name w:val="Hyperlink"/>
    <w:basedOn w:val="DefaultParagraphFont"/>
    <w:uiPriority w:val="99"/>
    <w:unhideWhenUsed/>
    <w:rsid w:val="00357190"/>
    <w:rPr>
      <w:color w:val="0000FF" w:themeColor="hyperlink"/>
      <w:u w:val="single"/>
    </w:rPr>
  </w:style>
  <w:style w:type="character" w:styleId="FollowedHyperlink">
    <w:name w:val="FollowedHyperlink"/>
    <w:basedOn w:val="DefaultParagraphFont"/>
    <w:uiPriority w:val="99"/>
    <w:semiHidden/>
    <w:unhideWhenUsed/>
    <w:rsid w:val="00805CC9"/>
    <w:rPr>
      <w:color w:val="800080" w:themeColor="followedHyperlink"/>
      <w:u w:val="single"/>
    </w:rPr>
  </w:style>
  <w:style w:type="paragraph" w:styleId="NoSpacing">
    <w:name w:val="No Spacing"/>
    <w:uiPriority w:val="1"/>
    <w:qFormat/>
    <w:rsid w:val="00345365"/>
    <w:rPr>
      <w:sz w:val="24"/>
      <w:szCs w:val="24"/>
    </w:rPr>
  </w:style>
  <w:style w:type="paragraph" w:styleId="List">
    <w:name w:val="List"/>
    <w:basedOn w:val="Normal"/>
    <w:rsid w:val="005E0F51"/>
    <w:pPr>
      <w:ind w:left="360" w:hanging="360"/>
    </w:pPr>
  </w:style>
</w:styles>
</file>

<file path=word/webSettings.xml><?xml version="1.0" encoding="utf-8"?>
<w:webSettings xmlns:r="http://schemas.openxmlformats.org/officeDocument/2006/relationships" xmlns:w="http://schemas.openxmlformats.org/wordprocessingml/2006/main">
  <w:divs>
    <w:div w:id="16763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ugetsoundstartshere.org" TargetMode="External"/><Relationship Id="rId18" Type="http://schemas.openxmlformats.org/officeDocument/2006/relationships/hyperlink" Target="http://www.psp.wa.gov/SR_map.php" TargetMode="External"/><Relationship Id="rId3" Type="http://schemas.openxmlformats.org/officeDocument/2006/relationships/settings" Target="settings.xml"/><Relationship Id="rId21" Type="http://schemas.openxmlformats.org/officeDocument/2006/relationships/hyperlink" Target="mailto:restoreourwaters@seattle.gov" TargetMode="External"/><Relationship Id="rId7" Type="http://schemas.openxmlformats.org/officeDocument/2006/relationships/image" Target="media/image1.png"/><Relationship Id="rId12" Type="http://schemas.openxmlformats.org/officeDocument/2006/relationships/hyperlink" Target="http://www.pugetsoundstartshere.org" TargetMode="External"/><Relationship Id="rId17" Type="http://schemas.openxmlformats.org/officeDocument/2006/relationships/hyperlink" Target="http://www.seattle.gov/restoreourwaters" TargetMode="External"/><Relationship Id="rId2" Type="http://schemas.openxmlformats.org/officeDocument/2006/relationships/styles" Target="styles.xml"/><Relationship Id="rId16" Type="http://schemas.openxmlformats.org/officeDocument/2006/relationships/hyperlink" Target="http://www.Pugetsoundstartshere.or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ttle.gov/restoreourwat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storeourwaters@seattle.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ugetsoundstartshere.org"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c:creator>
  <cp:lastModifiedBy>MillerB</cp:lastModifiedBy>
  <cp:revision>3</cp:revision>
  <cp:lastPrinted>2011-05-10T18:10:00Z</cp:lastPrinted>
  <dcterms:created xsi:type="dcterms:W3CDTF">2011-10-25T19:23:00Z</dcterms:created>
  <dcterms:modified xsi:type="dcterms:W3CDTF">2012-05-14T21:31:00Z</dcterms:modified>
</cp:coreProperties>
</file>